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41313" w14:textId="1F7F88E2" w:rsidR="00B2416D" w:rsidRPr="00BE7787" w:rsidRDefault="00A5596B" w:rsidP="00B2416D">
      <w:pPr>
        <w:pStyle w:val="NoSpacing"/>
      </w:pPr>
      <w:r w:rsidRPr="00BE7787">
        <w:rPr>
          <w:noProof/>
        </w:rPr>
        <w:drawing>
          <wp:inline distT="0" distB="0" distL="0" distR="0" wp14:anchorId="7AB2FC0C" wp14:editId="72A5FC70">
            <wp:extent cx="1800000" cy="704421"/>
            <wp:effectExtent l="0" t="0" r="0" b="635"/>
            <wp:docPr id="2" name="Picture 2" descr="University of Bradford Faculty of Management, law and Social Scien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a:ext>
                      </a:extLst>
                    </a:blip>
                    <a:stretch>
                      <a:fillRect/>
                    </a:stretch>
                  </pic:blipFill>
                  <pic:spPr>
                    <a:xfrm>
                      <a:off x="0" y="0"/>
                      <a:ext cx="1800000" cy="704421"/>
                    </a:xfrm>
                    <a:prstGeom prst="rect">
                      <a:avLst/>
                    </a:prstGeom>
                  </pic:spPr>
                </pic:pic>
              </a:graphicData>
            </a:graphic>
          </wp:inline>
        </w:drawing>
      </w:r>
    </w:p>
    <w:p w14:paraId="1113C3D3" w14:textId="629F1180" w:rsidR="00BF0458" w:rsidRPr="00BE7787" w:rsidRDefault="008F1328" w:rsidP="00AF25B2">
      <w:pPr>
        <w:pStyle w:val="Title"/>
      </w:pPr>
      <w:r w:rsidRPr="00BE7787">
        <w:t>Accounting and Finance</w:t>
      </w:r>
      <w:r w:rsidR="006C7C40">
        <w:t xml:space="preserve"> BSc (Hons)</w:t>
      </w:r>
      <w:r w:rsidR="006A4707" w:rsidRPr="00BE7787">
        <w:t xml:space="preserve"> Programme Specification</w:t>
      </w:r>
    </w:p>
    <w:p w14:paraId="130D5894" w14:textId="1F424EA9" w:rsidR="009F55C3" w:rsidRDefault="00000000" w:rsidP="009F55C3">
      <w:hyperlink r:id="rId12" w:history="1">
        <w:r w:rsidR="00706024" w:rsidRPr="00BE7787">
          <w:rPr>
            <w:rStyle w:val="Hyperlink"/>
          </w:rPr>
          <w:t>https://www.bradford.ac.uk/courses/ug/accounting-and-finance-bsc/</w:t>
        </w:r>
      </w:hyperlink>
      <w:r w:rsidR="00706024" w:rsidRPr="00BE7787">
        <w:t xml:space="preserve"> </w:t>
      </w:r>
    </w:p>
    <w:p w14:paraId="1C369EDC" w14:textId="77777777" w:rsidR="00D64896" w:rsidRDefault="00D64896" w:rsidP="00D64896">
      <w:pPr>
        <w:pStyle w:val="Catalogue"/>
        <w:rPr>
          <w:b/>
          <w:bCs/>
        </w:rPr>
      </w:pPr>
      <w:r>
        <w:rPr>
          <w:b/>
          <w:bCs/>
        </w:rPr>
        <w:t>Academic Year:</w:t>
      </w:r>
      <w:r>
        <w:t xml:space="preserve"> </w:t>
      </w:r>
      <w:r>
        <w:tab/>
      </w:r>
      <w:r>
        <w:tab/>
        <w:t>2022/23</w:t>
      </w:r>
    </w:p>
    <w:p w14:paraId="76791F2E" w14:textId="4CD6596F" w:rsidR="00D64896" w:rsidRDefault="00D64896" w:rsidP="00D64896">
      <w:pPr>
        <w:pStyle w:val="Catalogue"/>
      </w:pPr>
      <w:r>
        <w:rPr>
          <w:b/>
          <w:bCs/>
        </w:rPr>
        <w:t>UK Degree Awarding Body:</w:t>
      </w:r>
      <w:r>
        <w:t xml:space="preserve"> </w:t>
      </w:r>
      <w:r>
        <w:tab/>
        <w:t>The University of Bradford</w:t>
      </w:r>
    </w:p>
    <w:p w14:paraId="1B49A74B" w14:textId="5631CF97" w:rsidR="00D64896" w:rsidRDefault="00D64896" w:rsidP="00D64896">
      <w:pPr>
        <w:pStyle w:val="Catalogue"/>
        <w:rPr>
          <w:b/>
          <w:bCs/>
        </w:rPr>
      </w:pPr>
      <w:r w:rsidRPr="00D64896">
        <w:rPr>
          <w:b/>
          <w:bCs/>
        </w:rPr>
        <w:t>Oman Franchise Partner:</w:t>
      </w:r>
      <w:r>
        <w:tab/>
        <w:t>College of Banking and Finance</w:t>
      </w:r>
    </w:p>
    <w:p w14:paraId="1FAE2FEF" w14:textId="70414461" w:rsidR="00D64896" w:rsidRDefault="00D64896" w:rsidP="00D64896">
      <w:pPr>
        <w:pStyle w:val="Catalogue"/>
        <w:ind w:left="2880" w:hanging="2880"/>
      </w:pPr>
      <w:r>
        <w:rPr>
          <w:b/>
          <w:bCs/>
        </w:rPr>
        <w:t xml:space="preserve">Target Degree Award: </w:t>
      </w:r>
      <w:r>
        <w:rPr>
          <w:b/>
          <w:bCs/>
        </w:rPr>
        <w:tab/>
      </w:r>
      <w:r>
        <w:t>Bachelor of Science with Honours (BSc Hons) Accounting and Finance [Framework for Higher Education Qualifications (FHEQ) Level 6]</w:t>
      </w:r>
    </w:p>
    <w:p w14:paraId="15661226" w14:textId="77777777" w:rsidR="00D64896" w:rsidRDefault="00D64896" w:rsidP="00D64896">
      <w:pPr>
        <w:pStyle w:val="Catalogue"/>
        <w:ind w:left="2880" w:hanging="2880"/>
      </w:pPr>
      <w:r>
        <w:rPr>
          <w:b/>
          <w:bCs/>
        </w:rPr>
        <w:t xml:space="preserve">Interim/exit Awards: </w:t>
      </w:r>
      <w:r>
        <w:rPr>
          <w:b/>
          <w:bCs/>
        </w:rPr>
        <w:tab/>
      </w:r>
      <w:r w:rsidRPr="00D64896">
        <w:t>Ordinary</w:t>
      </w:r>
      <w:r>
        <w:rPr>
          <w:b/>
          <w:bCs/>
        </w:rPr>
        <w:t xml:space="preserve"> </w:t>
      </w:r>
      <w:r>
        <w:t>Degree of Bachelor of Science (BSc) [FHEQ Level 6</w:t>
      </w:r>
      <w:proofErr w:type="gramStart"/>
      <w:r>
        <w:t>];</w:t>
      </w:r>
      <w:proofErr w:type="gramEnd"/>
      <w:r>
        <w:t xml:space="preserve"> </w:t>
      </w:r>
    </w:p>
    <w:p w14:paraId="1A25E4EF" w14:textId="77777777" w:rsidR="00D64896" w:rsidRDefault="00D64896" w:rsidP="00D64896">
      <w:pPr>
        <w:pStyle w:val="Catalogue"/>
        <w:ind w:left="2880"/>
      </w:pPr>
      <w:r>
        <w:t>Diploma of Higher Education (DipHE) [FHEQ Level 5</w:t>
      </w:r>
      <w:proofErr w:type="gramStart"/>
      <w:r>
        <w:t>];</w:t>
      </w:r>
      <w:proofErr w:type="gramEnd"/>
      <w:r>
        <w:t xml:space="preserve"> </w:t>
      </w:r>
    </w:p>
    <w:p w14:paraId="78719FFD" w14:textId="1E28B148" w:rsidR="00D64896" w:rsidRDefault="00D64896" w:rsidP="00D64896">
      <w:pPr>
        <w:pStyle w:val="Catalogue"/>
        <w:ind w:left="2880"/>
      </w:pPr>
      <w:r>
        <w:t>Certificate of Higher Education (</w:t>
      </w:r>
      <w:proofErr w:type="spellStart"/>
      <w:r>
        <w:t>CertHE</w:t>
      </w:r>
      <w:proofErr w:type="spellEnd"/>
      <w:r>
        <w:t>) [FHEQ Level 4]</w:t>
      </w:r>
    </w:p>
    <w:p w14:paraId="3A13A7A5" w14:textId="77777777" w:rsidR="00D64896" w:rsidRDefault="00D64896" w:rsidP="00D64896">
      <w:pPr>
        <w:pStyle w:val="Catalogue"/>
        <w:rPr>
          <w:b/>
          <w:bCs/>
        </w:rPr>
      </w:pPr>
      <w:r>
        <w:rPr>
          <w:b/>
          <w:bCs/>
        </w:rPr>
        <w:t xml:space="preserve">Programme Admission: </w:t>
      </w:r>
      <w:r>
        <w:rPr>
          <w:b/>
          <w:bCs/>
        </w:rPr>
        <w:tab/>
      </w:r>
      <w:r>
        <w:t>September</w:t>
      </w:r>
    </w:p>
    <w:p w14:paraId="1F132CCD" w14:textId="2E2AEBB3" w:rsidR="00D64896" w:rsidRDefault="00D64896" w:rsidP="00D64896">
      <w:pPr>
        <w:pStyle w:val="Catalogue"/>
        <w:ind w:left="2880" w:hanging="2880"/>
      </w:pPr>
      <w:r>
        <w:rPr>
          <w:b/>
          <w:bCs/>
        </w:rPr>
        <w:t xml:space="preserve">Programme Modes of Study: </w:t>
      </w:r>
      <w:r>
        <w:rPr>
          <w:b/>
          <w:bCs/>
        </w:rPr>
        <w:tab/>
      </w:r>
      <w:r>
        <w:t>3 years full time (</w:t>
      </w:r>
      <w:r>
        <w:rPr>
          <w:u w:val="single"/>
        </w:rPr>
        <w:t>UCAS N420</w:t>
      </w:r>
      <w:r>
        <w:t xml:space="preserve">); </w:t>
      </w:r>
      <w:r>
        <w:br/>
        <w:t>4</w:t>
      </w:r>
      <w:r>
        <w:rPr>
          <w:b/>
          <w:bCs/>
        </w:rPr>
        <w:t xml:space="preserve"> </w:t>
      </w:r>
      <w:r>
        <w:t>years full time with 'sandwich' placement year (</w:t>
      </w:r>
      <w:r>
        <w:rPr>
          <w:u w:val="single"/>
        </w:rPr>
        <w:t>UCAS N421</w:t>
      </w:r>
      <w:r>
        <w:t>)</w:t>
      </w:r>
    </w:p>
    <w:p w14:paraId="3DAA6F5E" w14:textId="2181B123" w:rsidR="00D64896" w:rsidRDefault="00D64896" w:rsidP="00D64896">
      <w:pPr>
        <w:pStyle w:val="Catalogue"/>
        <w:ind w:left="2880" w:hanging="2880"/>
      </w:pPr>
      <w:r>
        <w:rPr>
          <w:b/>
          <w:bCs/>
        </w:rPr>
        <w:t xml:space="preserve">Subject Benchmark Statement: </w:t>
      </w:r>
      <w:r>
        <w:rPr>
          <w:b/>
          <w:bCs/>
        </w:rPr>
        <w:tab/>
      </w:r>
      <w:r>
        <w:t>Accounting (QAA 2016); Finance (QAA 2016)</w:t>
      </w:r>
    </w:p>
    <w:p w14:paraId="62648F8C" w14:textId="3AC29DF8" w:rsidR="0008375B" w:rsidRPr="00902979" w:rsidRDefault="0008375B" w:rsidP="0008375B">
      <w:pPr>
        <w:pStyle w:val="Pleasenote"/>
      </w:pPr>
      <w:r>
        <w:rPr>
          <w:b/>
          <w:bCs/>
        </w:rPr>
        <w:t>Please note:</w:t>
      </w:r>
      <w:r>
        <w:t xml:space="preserve"> This programme is accredited/recognised at time of publication by the following bodies: </w:t>
      </w:r>
      <w:r w:rsidR="00DC53F4" w:rsidRPr="00911AEC">
        <w:t xml:space="preserve">The Association of Chartered Certified Accountants </w:t>
      </w:r>
      <w:r w:rsidR="00DC53F4">
        <w:t>(</w:t>
      </w:r>
      <w:r>
        <w:t>ACCA</w:t>
      </w:r>
      <w:r w:rsidR="00DC53F4">
        <w:t>)</w:t>
      </w:r>
      <w:r>
        <w:t xml:space="preserve">, </w:t>
      </w:r>
      <w:r w:rsidR="00DC14E1" w:rsidRPr="00DC14E1">
        <w:t xml:space="preserve">Institute of Chartered Accountants in England and Wales </w:t>
      </w:r>
      <w:r w:rsidR="00DC14E1">
        <w:t>(</w:t>
      </w:r>
      <w:r>
        <w:t>ICAEW</w:t>
      </w:r>
      <w:r w:rsidR="00DC14E1">
        <w:t>)</w:t>
      </w:r>
      <w:r>
        <w:t xml:space="preserve">. </w:t>
      </w:r>
      <w:r w:rsidR="006C7C40">
        <w:t>This means that by successfully completing some modules within the programme, students are eligible for exemptions from one or more professional examinations offered by these bodies.</w:t>
      </w:r>
    </w:p>
    <w:p w14:paraId="4E7F3A25" w14:textId="167CDDA6" w:rsidR="00D64896" w:rsidRDefault="00D64896" w:rsidP="00D64896">
      <w:pPr>
        <w:pStyle w:val="Pleasenote"/>
      </w:pPr>
      <w:r>
        <w:rPr>
          <w:b/>
          <w:bCs/>
        </w:rPr>
        <w:t>Please note:</w:t>
      </w:r>
      <w:r>
        <w:t xml:space="preserve"> This programme specification has been published in advance of the academic year to which it applies. Every effort has been made to ensure that the information is accurate at the time of publication, but changes may occur given the interval between publishing and commencement of teaching. Any change which impacts the terms and conditions of an applicant’s offer will be communicated to them. Upon commencement of the programme, students will receive further detail about their course and any minor changes will be discussed and/or communicated at this point.</w:t>
      </w:r>
      <w:r>
        <w:br/>
      </w:r>
    </w:p>
    <w:p w14:paraId="01E684D9" w14:textId="77777777" w:rsidR="00D64896" w:rsidRDefault="00D64896" w:rsidP="00D64896">
      <w:pPr>
        <w:pStyle w:val="Heading2"/>
      </w:pPr>
      <w:r>
        <w:t>Minor Modification Schedule</w:t>
      </w:r>
    </w:p>
    <w:p w14:paraId="71ED3E0E" w14:textId="77777777" w:rsidR="006C3D3E" w:rsidRPr="00BE7787" w:rsidRDefault="006C3D3E" w:rsidP="006C3D3E">
      <w:pPr>
        <w:pStyle w:val="MinorMods"/>
        <w:numPr>
          <w:ilvl w:val="0"/>
          <w:numId w:val="32"/>
        </w:numPr>
      </w:pPr>
      <w:r>
        <w:t>February 2018: Changes for 2018/19 academic year</w:t>
      </w:r>
    </w:p>
    <w:p w14:paraId="3572A1E9" w14:textId="77777777" w:rsidR="006C3D3E" w:rsidRPr="00BE7787" w:rsidRDefault="006C3D3E" w:rsidP="006C3D3E">
      <w:pPr>
        <w:pStyle w:val="MinorMods"/>
        <w:numPr>
          <w:ilvl w:val="0"/>
          <w:numId w:val="32"/>
        </w:numPr>
      </w:pPr>
      <w:r>
        <w:t xml:space="preserve">June 2019: </w:t>
      </w:r>
      <w:r w:rsidRPr="00BE7787">
        <w:t>Placement and Study Abroad Options</w:t>
      </w:r>
    </w:p>
    <w:p w14:paraId="09BA472F" w14:textId="77777777" w:rsidR="006C3D3E" w:rsidRPr="00BE7787" w:rsidRDefault="006C3D3E" w:rsidP="006C3D3E">
      <w:pPr>
        <w:pStyle w:val="MinorMods"/>
        <w:numPr>
          <w:ilvl w:val="0"/>
          <w:numId w:val="32"/>
        </w:numPr>
      </w:pPr>
      <w:r>
        <w:t xml:space="preserve">December 2020: </w:t>
      </w:r>
      <w:r w:rsidRPr="00BE7787">
        <w:t xml:space="preserve">Specification reformatted and made accessible </w:t>
      </w:r>
    </w:p>
    <w:p w14:paraId="4A4979E4" w14:textId="77777777" w:rsidR="006C3D3E" w:rsidRPr="00BE7787" w:rsidRDefault="006C3D3E" w:rsidP="006C3D3E">
      <w:pPr>
        <w:pStyle w:val="MinorMods"/>
        <w:numPr>
          <w:ilvl w:val="0"/>
          <w:numId w:val="32"/>
        </w:numPr>
      </w:pPr>
      <w:r>
        <w:t xml:space="preserve">July 2021: </w:t>
      </w:r>
      <w:r w:rsidRPr="006C3D3E">
        <w:t>Annual changes for 2021/22 academic year. Corrected accreditations and this schedule.</w:t>
      </w:r>
      <w:r>
        <w:t xml:space="preserve"> </w:t>
      </w:r>
      <w:r w:rsidRPr="00BE7787">
        <w:t>Updated links and study abroad section</w:t>
      </w:r>
    </w:p>
    <w:p w14:paraId="7FD5F2EC" w14:textId="77777777" w:rsidR="006C3D3E" w:rsidRPr="00BE7787" w:rsidRDefault="006C3D3E" w:rsidP="006C3D3E">
      <w:pPr>
        <w:pStyle w:val="MinorMods"/>
        <w:numPr>
          <w:ilvl w:val="0"/>
          <w:numId w:val="32"/>
        </w:numPr>
      </w:pPr>
      <w:r>
        <w:t>July 2022: Annual changes for 2022/23 academic year.</w:t>
      </w:r>
    </w:p>
    <w:p w14:paraId="568EBAEE" w14:textId="77777777" w:rsidR="009F55C3" w:rsidRPr="00BE7787" w:rsidRDefault="009F55C3" w:rsidP="006C3D3E">
      <w:pPr>
        <w:pStyle w:val="SectionEnd"/>
      </w:pPr>
    </w:p>
    <w:p w14:paraId="1B58AD7E" w14:textId="77777777" w:rsidR="00E311BC" w:rsidRPr="00BE7787" w:rsidRDefault="00E311BC" w:rsidP="00AF25B2">
      <w:pPr>
        <w:pStyle w:val="Heading1"/>
      </w:pPr>
      <w:r w:rsidRPr="00BE7787">
        <w:t>Introduction</w:t>
      </w:r>
    </w:p>
    <w:p w14:paraId="34047C09" w14:textId="67383A41" w:rsidR="007C70A5" w:rsidRPr="00BE7787" w:rsidRDefault="00740F9D">
      <w:r w:rsidRPr="00BE7787">
        <w:t xml:space="preserve">The BSc </w:t>
      </w:r>
      <w:r w:rsidR="007E0338">
        <w:t xml:space="preserve">programme </w:t>
      </w:r>
      <w:r w:rsidRPr="00BE7787">
        <w:t xml:space="preserve">in Accounting and Finance has been designed for those business students who wish to pursue a career in accounting and finance but at the same time provides these students with a general business education. </w:t>
      </w:r>
    </w:p>
    <w:p w14:paraId="2B174721" w14:textId="77777777" w:rsidR="007C70A5" w:rsidRPr="00BE7787" w:rsidRDefault="007C70A5">
      <w:r w:rsidRPr="00BE7787">
        <w:lastRenderedPageBreak/>
        <w:t xml:space="preserve">The degree programme offers many exemptions from professional examinations for the Association of Certified Chartered Accountants (ACCA), Chartered Institute of Management Accountants (CIMA), Institute of Chartered Accountants in England and Wales (ICAEW), and Association of International Accountants (AIA) professional exams and the CPA Australia. </w:t>
      </w:r>
    </w:p>
    <w:p w14:paraId="37107902" w14:textId="2962A692" w:rsidR="00740F9D" w:rsidRPr="00BE7787" w:rsidRDefault="00740F9D">
      <w:r w:rsidRPr="00BE7787">
        <w:t xml:space="preserve">One of the School of Management’s main aims is to address major challenges for business and society such as global responsibility and sustainable development. Accordingly, the School seeks to prepare students who </w:t>
      </w:r>
      <w:proofErr w:type="gramStart"/>
      <w:r w:rsidRPr="00BE7787">
        <w:t>are able to</w:t>
      </w:r>
      <w:proofErr w:type="gramEnd"/>
      <w:r w:rsidRPr="00BE7787">
        <w:t xml:space="preserve"> contribute in an effective manner to debates about sustainable development and critically appraise the relationship(s) between the social, economic and environmental dimensions.  Our intention is to nurture students who can apply the principles of sustainable development in their professional capacity. Whilst there are </w:t>
      </w:r>
      <w:proofErr w:type="gramStart"/>
      <w:r w:rsidRPr="00BE7787">
        <w:t>a number of</w:t>
      </w:r>
      <w:proofErr w:type="gramEnd"/>
      <w:r w:rsidRPr="00BE7787">
        <w:t xml:space="preserve"> individual modules that focus specifically on sustainability issues, awareness of the importance and principles of sustainability is emphasised in many others. Similarly, whilst there are a number of modules specifically designed to develop those personal transferable skills that will increase </w:t>
      </w:r>
      <w:r w:rsidR="003B1DE7" w:rsidRPr="00BE7787">
        <w:t>the student’s</w:t>
      </w:r>
      <w:r w:rsidRPr="00BE7787">
        <w:t xml:space="preserve"> attractiveness to future employers (</w:t>
      </w:r>
      <w:proofErr w:type="gramStart"/>
      <w:r w:rsidRPr="00BE7787">
        <w:t>e.g.</w:t>
      </w:r>
      <w:proofErr w:type="gramEnd"/>
      <w:r w:rsidRPr="00BE7787">
        <w:t xml:space="preserve"> Employability and Enterprise Skills), employability is an over-arching theme across the programme and many of the modules will develop </w:t>
      </w:r>
      <w:r w:rsidR="003B1DE7" w:rsidRPr="00BE7787">
        <w:t>their</w:t>
      </w:r>
      <w:r w:rsidRPr="00BE7787">
        <w:t xml:space="preserve"> employability skills in different ways.</w:t>
      </w:r>
    </w:p>
    <w:p w14:paraId="0DFF082A" w14:textId="77777777" w:rsidR="00740F9D" w:rsidRPr="00BE7787" w:rsidRDefault="00740F9D">
      <w:r w:rsidRPr="00BE7787">
        <w:t>The BSc Accounting and Finance programme of study combines academic rigour with practicality and relevance for business and management in industry and commerce. A fundamental aim of the programme is to add value to the contribution students make to their organisations. Added value is evidenced for all students as they apply their learning in the future.</w:t>
      </w:r>
    </w:p>
    <w:p w14:paraId="66A2611F" w14:textId="77777777" w:rsidR="006260AC" w:rsidRPr="00BE7787" w:rsidRDefault="006260AC" w:rsidP="00C6111C">
      <w:pPr>
        <w:pStyle w:val="NoSpacing"/>
      </w:pPr>
    </w:p>
    <w:p w14:paraId="7E74D426" w14:textId="77777777" w:rsidR="00740F9D" w:rsidRPr="00BE7787" w:rsidRDefault="00740F9D" w:rsidP="00AF25B2">
      <w:pPr>
        <w:pStyle w:val="Heading1"/>
      </w:pPr>
      <w:r w:rsidRPr="00BE7787">
        <w:t>Programme Aims</w:t>
      </w:r>
    </w:p>
    <w:p w14:paraId="62FBB99A" w14:textId="77777777" w:rsidR="00740F9D" w:rsidRPr="00BE7787" w:rsidRDefault="00740F9D" w:rsidP="00AF25B2">
      <w:r w:rsidRPr="00BE7787">
        <w:t xml:space="preserve">The programme is intended to: </w:t>
      </w:r>
    </w:p>
    <w:p w14:paraId="6E0C3643" w14:textId="77777777" w:rsidR="00740F9D" w:rsidRPr="005B3D53" w:rsidRDefault="00740F9D" w:rsidP="005B3D53">
      <w:pPr>
        <w:pStyle w:val="ListParagraph"/>
      </w:pPr>
      <w:r w:rsidRPr="005B3D53">
        <w:t xml:space="preserve">provide </w:t>
      </w:r>
      <w:r w:rsidR="00D27234" w:rsidRPr="005B3D53">
        <w:t>students</w:t>
      </w:r>
      <w:r w:rsidRPr="005B3D53">
        <w:t xml:space="preserve"> with an opportunity to equip </w:t>
      </w:r>
      <w:r w:rsidR="00D27234" w:rsidRPr="005B3D53">
        <w:t xml:space="preserve">themselves </w:t>
      </w:r>
      <w:r w:rsidRPr="005B3D53">
        <w:t xml:space="preserve">with specialised knowledge and understanding of accounting and finance practices, theory and applications which enable </w:t>
      </w:r>
      <w:r w:rsidR="00D27234" w:rsidRPr="005B3D53">
        <w:t>them</w:t>
      </w:r>
      <w:r w:rsidRPr="005B3D53">
        <w:t xml:space="preserve"> to pursue further programmes of study or to progress in </w:t>
      </w:r>
      <w:r w:rsidR="00D27234" w:rsidRPr="005B3D53">
        <w:t xml:space="preserve">their </w:t>
      </w:r>
      <w:r w:rsidRPr="005B3D53">
        <w:t>chosen career</w:t>
      </w:r>
    </w:p>
    <w:p w14:paraId="658AA911" w14:textId="079CA6B5" w:rsidR="00740F9D" w:rsidRPr="005B3D53" w:rsidRDefault="00740F9D" w:rsidP="005B3D53">
      <w:pPr>
        <w:pStyle w:val="ListParagraph"/>
      </w:pPr>
      <w:r w:rsidRPr="005B3D53">
        <w:t xml:space="preserve">provide </w:t>
      </w:r>
      <w:r w:rsidR="00D27234" w:rsidRPr="005B3D53">
        <w:t>students</w:t>
      </w:r>
      <w:r w:rsidRPr="005B3D53">
        <w:t xml:space="preserve"> with a basic knowledge and understanding of some of the contexts in which </w:t>
      </w:r>
      <w:r w:rsidR="000021FF" w:rsidRPr="005B3D53">
        <w:t>accounting,</w:t>
      </w:r>
      <w:r w:rsidRPr="005B3D53">
        <w:t xml:space="preserve"> and finance operates </w:t>
      </w:r>
      <w:proofErr w:type="gramStart"/>
      <w:r w:rsidRPr="005B3D53">
        <w:t>e.g.</w:t>
      </w:r>
      <w:proofErr w:type="gramEnd"/>
      <w:r w:rsidRPr="005B3D53">
        <w:t xml:space="preserve"> the legal and social environment, the accounting and finance profession, the business entity, and the capital markets</w:t>
      </w:r>
    </w:p>
    <w:p w14:paraId="1384CD6A" w14:textId="77777777" w:rsidR="00740F9D" w:rsidRPr="005B3D53" w:rsidRDefault="00740F9D" w:rsidP="005B3D53">
      <w:pPr>
        <w:pStyle w:val="ListParagraph"/>
      </w:pPr>
      <w:r w:rsidRPr="005B3D53">
        <w:t xml:space="preserve">provide a supportive, structured environment in which </w:t>
      </w:r>
      <w:r w:rsidR="00D27234" w:rsidRPr="005B3D53">
        <w:t>students</w:t>
      </w:r>
      <w:r w:rsidRPr="005B3D53">
        <w:t xml:space="preserve"> are encouraged to develop independent learning skills</w:t>
      </w:r>
    </w:p>
    <w:p w14:paraId="68C925FC" w14:textId="77777777" w:rsidR="00740F9D" w:rsidRPr="005B3D53" w:rsidRDefault="00740F9D" w:rsidP="005B3D53">
      <w:pPr>
        <w:pStyle w:val="ListParagraph"/>
      </w:pPr>
      <w:r w:rsidRPr="005B3D53">
        <w:t xml:space="preserve">enable </w:t>
      </w:r>
      <w:r w:rsidR="00D27234" w:rsidRPr="005B3D53">
        <w:t>students</w:t>
      </w:r>
      <w:r w:rsidRPr="005B3D53">
        <w:t xml:space="preserve"> to develop an awareness of the broad range of knowledge required in modern management </w:t>
      </w:r>
    </w:p>
    <w:p w14:paraId="07C32385" w14:textId="77777777" w:rsidR="00740F9D" w:rsidRPr="005B3D53" w:rsidRDefault="00740F9D" w:rsidP="005B3D53">
      <w:pPr>
        <w:pStyle w:val="ListParagraph"/>
      </w:pPr>
      <w:r w:rsidRPr="005B3D53">
        <w:t xml:space="preserve">develop in </w:t>
      </w:r>
      <w:r w:rsidR="00D27234" w:rsidRPr="005B3D53">
        <w:t>students</w:t>
      </w:r>
      <w:r w:rsidRPr="005B3D53">
        <w:t xml:space="preserve"> an appreciation of the principles and importance of sustainability in the context of the global business environment</w:t>
      </w:r>
    </w:p>
    <w:p w14:paraId="6436592A" w14:textId="77777777" w:rsidR="00740F9D" w:rsidRPr="005B3D53" w:rsidRDefault="00740F9D" w:rsidP="005B3D53">
      <w:pPr>
        <w:pStyle w:val="ListParagraph"/>
      </w:pPr>
      <w:r w:rsidRPr="005B3D53">
        <w:t xml:space="preserve">provide </w:t>
      </w:r>
      <w:r w:rsidR="00D27234" w:rsidRPr="005B3D53">
        <w:t>students</w:t>
      </w:r>
      <w:r w:rsidRPr="005B3D53">
        <w:t xml:space="preserve"> with the skills and competences to enhance </w:t>
      </w:r>
      <w:r w:rsidR="00D27234" w:rsidRPr="005B3D53">
        <w:t>their</w:t>
      </w:r>
      <w:r w:rsidRPr="005B3D53">
        <w:t xml:space="preserve"> employability and which will </w:t>
      </w:r>
      <w:proofErr w:type="gramStart"/>
      <w:r w:rsidRPr="005B3D53">
        <w:t>open up</w:t>
      </w:r>
      <w:proofErr w:type="gramEnd"/>
      <w:r w:rsidRPr="005B3D53">
        <w:t xml:space="preserve"> opportunities for meaningful employment when </w:t>
      </w:r>
      <w:r w:rsidR="00887F70" w:rsidRPr="005B3D53">
        <w:t>they</w:t>
      </w:r>
      <w:r w:rsidRPr="005B3D53">
        <w:t xml:space="preserve"> graduate</w:t>
      </w:r>
    </w:p>
    <w:p w14:paraId="6B4DE2C7" w14:textId="77777777" w:rsidR="00BF0C29" w:rsidRPr="00BE7787" w:rsidRDefault="00BF0C29" w:rsidP="00C6111C">
      <w:pPr>
        <w:pStyle w:val="NoSpacing"/>
      </w:pPr>
    </w:p>
    <w:p w14:paraId="01E334B8" w14:textId="1D6FF670" w:rsidR="00740F9D" w:rsidRPr="00BE7787" w:rsidRDefault="00740F9D" w:rsidP="00AF25B2">
      <w:pPr>
        <w:pStyle w:val="Heading1"/>
      </w:pPr>
      <w:r w:rsidRPr="00BE7787">
        <w:t>Programme Learning Outcomes</w:t>
      </w:r>
    </w:p>
    <w:p w14:paraId="046A2095" w14:textId="3AE62721" w:rsidR="00740F9D" w:rsidRPr="00C6111C" w:rsidRDefault="00E311BC" w:rsidP="00C6111C">
      <w:pPr>
        <w:rPr>
          <w:b/>
          <w:bCs/>
        </w:rPr>
      </w:pPr>
      <w:r w:rsidRPr="00C6111C">
        <w:rPr>
          <w:b/>
          <w:bCs/>
        </w:rPr>
        <w:t xml:space="preserve">To be eligible for the </w:t>
      </w:r>
      <w:r w:rsidR="00C6111C" w:rsidRPr="00C6111C">
        <w:rPr>
          <w:b/>
          <w:bCs/>
        </w:rPr>
        <w:t xml:space="preserve">FHEQ Level 4 Certificate of Higher Education </w:t>
      </w:r>
      <w:r w:rsidRPr="00C6111C">
        <w:rPr>
          <w:b/>
          <w:bCs/>
        </w:rPr>
        <w:t>award, students will be able to:</w:t>
      </w:r>
    </w:p>
    <w:p w14:paraId="7670AE46" w14:textId="511F2E6E" w:rsidR="00FB1F6A" w:rsidRPr="00BE7787" w:rsidRDefault="00FB1F6A" w:rsidP="00C6111C">
      <w:pPr>
        <w:pStyle w:val="PLO"/>
      </w:pPr>
      <w:r w:rsidRPr="00BE7787">
        <w:t xml:space="preserve">Recognise the contexts in which </w:t>
      </w:r>
      <w:r w:rsidR="000021FF" w:rsidRPr="00BE7787">
        <w:t>accounting,</w:t>
      </w:r>
      <w:r w:rsidRPr="00BE7787">
        <w:t xml:space="preserve"> and finance operate and how accounting and finance relate to other business disciplines.</w:t>
      </w:r>
    </w:p>
    <w:p w14:paraId="5BDAA276" w14:textId="43CE0193" w:rsidR="00FB1F6A" w:rsidRPr="00BE7787" w:rsidRDefault="00FB1F6A" w:rsidP="00C6111C">
      <w:pPr>
        <w:pStyle w:val="PLO"/>
      </w:pPr>
      <w:r w:rsidRPr="00BE7787">
        <w:t xml:space="preserve">Illustrate, </w:t>
      </w:r>
      <w:r w:rsidR="000021FF" w:rsidRPr="00BE7787">
        <w:t>explain,</w:t>
      </w:r>
      <w:r w:rsidRPr="00BE7787">
        <w:t xml:space="preserve"> and apply some fundamental concepts in accounting and </w:t>
      </w:r>
      <w:r w:rsidR="0010145F" w:rsidRPr="00BE7787">
        <w:t>finance</w:t>
      </w:r>
      <w:r w:rsidRPr="00BE7787">
        <w:t>.</w:t>
      </w:r>
    </w:p>
    <w:p w14:paraId="6D978146" w14:textId="1DAE53B5" w:rsidR="00FB1F6A" w:rsidRDefault="00D40C6A" w:rsidP="00C6111C">
      <w:pPr>
        <w:pStyle w:val="PLO"/>
      </w:pPr>
      <w:r w:rsidRPr="00BE7787">
        <w:t>Develop numeracy</w:t>
      </w:r>
      <w:r w:rsidR="00FB1F6A" w:rsidRPr="00BE7787">
        <w:t xml:space="preserve">, organisational, information technology and communication skills. </w:t>
      </w:r>
      <w:r w:rsidR="00887F70" w:rsidRPr="00BE7787">
        <w:t>They</w:t>
      </w:r>
      <w:r w:rsidR="00FB1F6A" w:rsidRPr="00BE7787">
        <w:t xml:space="preserve"> will also develop </w:t>
      </w:r>
      <w:r w:rsidR="00887F70" w:rsidRPr="00BE7787">
        <w:t>their</w:t>
      </w:r>
      <w:r w:rsidR="00FB1F6A" w:rsidRPr="00BE7787">
        <w:t xml:space="preserve"> capacity to work in a team and to work independently and to self-manage </w:t>
      </w:r>
      <w:r w:rsidR="00887F70" w:rsidRPr="00BE7787">
        <w:t>their</w:t>
      </w:r>
      <w:r w:rsidR="00FB1F6A" w:rsidRPr="00BE7787">
        <w:t xml:space="preserve"> learning.</w:t>
      </w:r>
    </w:p>
    <w:p w14:paraId="5A88EA9F" w14:textId="77777777" w:rsidR="00C6111C" w:rsidRPr="00BE7787" w:rsidRDefault="00C6111C" w:rsidP="00C6111C">
      <w:pPr>
        <w:pStyle w:val="NoSpacing"/>
      </w:pPr>
    </w:p>
    <w:p w14:paraId="13D47188" w14:textId="6303D8B2" w:rsidR="00740F9D" w:rsidRPr="00C6111C" w:rsidRDefault="00E311BC" w:rsidP="00C6111C">
      <w:pPr>
        <w:rPr>
          <w:b/>
          <w:bCs/>
        </w:rPr>
      </w:pPr>
      <w:r w:rsidRPr="00C6111C">
        <w:rPr>
          <w:b/>
          <w:bCs/>
        </w:rPr>
        <w:t>Additionally, to be eligible for the</w:t>
      </w:r>
      <w:r w:rsidR="00C6111C">
        <w:rPr>
          <w:b/>
          <w:bCs/>
        </w:rPr>
        <w:t xml:space="preserve"> FHEQ Level 5 Diploma of Higher Education</w:t>
      </w:r>
      <w:r w:rsidRPr="00C6111C">
        <w:rPr>
          <w:b/>
          <w:bCs/>
        </w:rPr>
        <w:t xml:space="preserve"> award, students will be able to:</w:t>
      </w:r>
    </w:p>
    <w:p w14:paraId="51C60FE7" w14:textId="78BA49CE" w:rsidR="00B70AEF" w:rsidRPr="00BE7787" w:rsidRDefault="00FB1F6A" w:rsidP="00C6111C">
      <w:pPr>
        <w:pStyle w:val="PLO"/>
      </w:pPr>
      <w:r w:rsidRPr="00BE7787">
        <w:t>Demonstrate knowledge</w:t>
      </w:r>
      <w:r w:rsidR="0010145F" w:rsidRPr="00BE7787">
        <w:t xml:space="preserve">, </w:t>
      </w:r>
      <w:r w:rsidRPr="00BE7787">
        <w:t xml:space="preserve">critical </w:t>
      </w:r>
      <w:r w:rsidR="00B70AEF" w:rsidRPr="00BE7787">
        <w:t>understanding,</w:t>
      </w:r>
      <w:r w:rsidRPr="00BE7787">
        <w:t xml:space="preserve"> and the ability to apply the concepts, languages, theories and methods of Accounting and Finance. Show awareness of the potential problems of these theories and methods and of their application in the global business world.</w:t>
      </w:r>
      <w:r w:rsidR="0010145F" w:rsidRPr="00BE7787">
        <w:t xml:space="preserve"> </w:t>
      </w:r>
    </w:p>
    <w:p w14:paraId="5814239B" w14:textId="218F6D5A" w:rsidR="00FB1F6A" w:rsidRPr="00BE7787" w:rsidRDefault="0010145F" w:rsidP="00C6111C">
      <w:pPr>
        <w:pStyle w:val="PLO"/>
      </w:pPr>
      <w:r w:rsidRPr="00BE7787">
        <w:t>D</w:t>
      </w:r>
      <w:r w:rsidR="00FB1F6A" w:rsidRPr="00BE7787">
        <w:t xml:space="preserve">evelop skills in assessing, recording, processing, summarising and analysing accounting and financial data and transactions and prepare and analyse financial statements.   </w:t>
      </w:r>
    </w:p>
    <w:p w14:paraId="17A6C9CD" w14:textId="0D75BC02" w:rsidR="00FB1F6A" w:rsidRPr="00BE7787" w:rsidRDefault="00FB1F6A" w:rsidP="00C6111C">
      <w:pPr>
        <w:pStyle w:val="PLO"/>
      </w:pPr>
      <w:r w:rsidRPr="00BE7787">
        <w:t xml:space="preserve">Recognise and explain the factors influencing the investment behaviour of private </w:t>
      </w:r>
      <w:r w:rsidR="007071FB" w:rsidRPr="00BE7787">
        <w:t xml:space="preserve">    </w:t>
      </w:r>
      <w:r w:rsidRPr="00BE7787">
        <w:t>individuals and firms both in national and in international contexts.</w:t>
      </w:r>
    </w:p>
    <w:p w14:paraId="749884CD" w14:textId="02262C14" w:rsidR="00FB1F6A" w:rsidRDefault="00FB1F6A" w:rsidP="00C6111C">
      <w:pPr>
        <w:pStyle w:val="PLO"/>
      </w:pPr>
      <w:r w:rsidRPr="00BE7787">
        <w:t>Develop the ability to be creative in problem solving</w:t>
      </w:r>
      <w:r w:rsidR="0010145F" w:rsidRPr="00BE7787">
        <w:t>,</w:t>
      </w:r>
      <w:r w:rsidRPr="00BE7787">
        <w:t xml:space="preserve"> and critical in the evaluation of arguments and evidence. </w:t>
      </w:r>
      <w:r w:rsidR="00310FDD" w:rsidRPr="00BE7787">
        <w:t xml:space="preserve">Review </w:t>
      </w:r>
      <w:r w:rsidR="00887F70" w:rsidRPr="00BE7787">
        <w:t>their</w:t>
      </w:r>
      <w:r w:rsidR="00310FDD" w:rsidRPr="00BE7787">
        <w:t xml:space="preserve"> on-going professional and career development, have an identified plan to maintain and improve </w:t>
      </w:r>
      <w:r w:rsidR="00887F70" w:rsidRPr="00BE7787">
        <w:t>their</w:t>
      </w:r>
      <w:r w:rsidR="00310FDD" w:rsidRPr="00BE7787">
        <w:t xml:space="preserve"> knowledge and skills.</w:t>
      </w:r>
    </w:p>
    <w:p w14:paraId="76ECED6A" w14:textId="77777777" w:rsidR="00C6111C" w:rsidRPr="00BE7787" w:rsidRDefault="00C6111C" w:rsidP="00C6111C">
      <w:pPr>
        <w:pStyle w:val="NoSpacing"/>
      </w:pPr>
    </w:p>
    <w:p w14:paraId="18193FC5" w14:textId="18B553DE" w:rsidR="00740F9D" w:rsidRPr="00C6111C" w:rsidRDefault="00740F9D" w:rsidP="00C6111C">
      <w:pPr>
        <w:rPr>
          <w:b/>
          <w:bCs/>
        </w:rPr>
      </w:pPr>
      <w:r w:rsidRPr="00C6111C">
        <w:rPr>
          <w:b/>
          <w:bCs/>
        </w:rPr>
        <w:t>Additionally, to be eligible for the</w:t>
      </w:r>
      <w:r w:rsidR="00C6111C" w:rsidRPr="00C6111C">
        <w:rPr>
          <w:b/>
          <w:bCs/>
        </w:rPr>
        <w:t xml:space="preserve"> FHEQ Level 6 Degree</w:t>
      </w:r>
      <w:r w:rsidRPr="00C6111C">
        <w:rPr>
          <w:b/>
          <w:bCs/>
        </w:rPr>
        <w:t xml:space="preserve"> award of Bachelor, students will be able to:</w:t>
      </w:r>
    </w:p>
    <w:p w14:paraId="1BB02DF4" w14:textId="0B1071DF" w:rsidR="00FB1F6A" w:rsidRPr="00BE7787" w:rsidRDefault="00FB1F6A" w:rsidP="00C6111C">
      <w:pPr>
        <w:pStyle w:val="PLO"/>
      </w:pPr>
      <w:r w:rsidRPr="00BE7787">
        <w:t>Identify the relationship between Accounting and Finance theory and empirical testing and discuss accounting and finance research and how this research impacts on businesses and individuals.</w:t>
      </w:r>
    </w:p>
    <w:p w14:paraId="50DFA4C2" w14:textId="10ED2007" w:rsidR="00FB1F6A" w:rsidRPr="00BE7787" w:rsidRDefault="00FB1F6A" w:rsidP="00C6111C">
      <w:pPr>
        <w:pStyle w:val="PLO"/>
      </w:pPr>
      <w:r w:rsidRPr="00BE7787">
        <w:t>Evaluate the development of appropriate polices and strategies within a changing environment to meet stakeholder interests and engage with the complexity of the sustainability agenda in its broadest sense.</w:t>
      </w:r>
    </w:p>
    <w:p w14:paraId="2EC08C61" w14:textId="73F25FDE" w:rsidR="00FB1F6A" w:rsidRPr="00BE7787" w:rsidRDefault="00FB1F6A" w:rsidP="00C6111C">
      <w:pPr>
        <w:pStyle w:val="PLO"/>
      </w:pPr>
      <w:r w:rsidRPr="00BE7787">
        <w:t>Understand and apply the financial instruments and techniques which can be used by businesses and individual investors in the assessment and management of risk.</w:t>
      </w:r>
    </w:p>
    <w:p w14:paraId="2BD64047" w14:textId="3454B1BF" w:rsidR="00FB1F6A" w:rsidRPr="00BE7787" w:rsidRDefault="00FB1F6A" w:rsidP="00C6111C">
      <w:pPr>
        <w:pStyle w:val="PLO"/>
      </w:pPr>
      <w:r w:rsidRPr="00BE7787">
        <w:t>Demonstrate a systematic understanding of the up-front knowledge and/or skills in accounting and finance and of how accounting and finance are applied in both national and international contexts.</w:t>
      </w:r>
    </w:p>
    <w:p w14:paraId="34E51A3C" w14:textId="3BB5070B" w:rsidR="00FB1F6A" w:rsidRPr="00BE7787" w:rsidRDefault="00FB1F6A" w:rsidP="00C6111C">
      <w:pPr>
        <w:pStyle w:val="PLO"/>
      </w:pPr>
      <w:r w:rsidRPr="00BE7787">
        <w:lastRenderedPageBreak/>
        <w:t xml:space="preserve">Critically evaluate current research, practice and policy related to accounting and finance. </w:t>
      </w:r>
    </w:p>
    <w:p w14:paraId="542C4FEE" w14:textId="29432409" w:rsidR="00740F9D" w:rsidRPr="00BE7787" w:rsidRDefault="00740F9D" w:rsidP="00C6111C">
      <w:pPr>
        <w:pStyle w:val="PLO"/>
      </w:pPr>
      <w:r w:rsidRPr="00BE7787">
        <w:t xml:space="preserve">Show the skills required to be an independent learner, seek out solutions </w:t>
      </w:r>
      <w:r w:rsidR="00B93D79" w:rsidRPr="00BE7787">
        <w:t>to unfamiliar</w:t>
      </w:r>
      <w:r w:rsidRPr="00BE7787">
        <w:t xml:space="preserve"> problems and work collaboratively</w:t>
      </w:r>
      <w:r w:rsidR="00C6111C">
        <w:t>.</w:t>
      </w:r>
    </w:p>
    <w:p w14:paraId="43033906" w14:textId="76655A39" w:rsidR="0079063A" w:rsidRPr="00BE7787" w:rsidRDefault="00B93D79" w:rsidP="00C6111C">
      <w:pPr>
        <w:pStyle w:val="PLO"/>
      </w:pPr>
      <w:r w:rsidRPr="00BE7787">
        <w:t>Critically evaluate and debate theory and practice in written and oral presentations using a variety of current methods and take responsibility for successful collaborative learning</w:t>
      </w:r>
      <w:r w:rsidR="00C6111C">
        <w:t>.</w:t>
      </w:r>
    </w:p>
    <w:p w14:paraId="4D28CAB4" w14:textId="77777777" w:rsidR="009F55C3" w:rsidRPr="00BE7787" w:rsidRDefault="009F55C3" w:rsidP="007D1364">
      <w:pPr>
        <w:pStyle w:val="NoSpacing"/>
      </w:pPr>
    </w:p>
    <w:p w14:paraId="187929F8" w14:textId="77777777" w:rsidR="0060668B" w:rsidRPr="00BE7787" w:rsidRDefault="0060668B" w:rsidP="0060668B">
      <w:pPr>
        <w:pStyle w:val="Heading1"/>
      </w:pPr>
      <w:r w:rsidRPr="00BE7787">
        <w:t>Learning and Teaching Strategy</w:t>
      </w:r>
    </w:p>
    <w:p w14:paraId="7B4BC5CA" w14:textId="77777777" w:rsidR="0060668B" w:rsidRPr="00BE7787" w:rsidRDefault="0060668B" w:rsidP="0060668B">
      <w:r w:rsidRPr="00BE7787">
        <w:t xml:space="preserve">The programme of study has three, one year long, stages of study. Within each stage students will gain a range of knowledge and understanding specific to accounting and finance, and personal transferable skills, which will improve and enhance their ability to excel at university and beyond.  </w:t>
      </w:r>
    </w:p>
    <w:p w14:paraId="24EFC727" w14:textId="77777777" w:rsidR="0060668B" w:rsidRPr="00BE7787" w:rsidRDefault="0060668B" w:rsidP="0060668B">
      <w:r w:rsidRPr="00BE7787">
        <w:t>Stage 1 of the programme contains core modules and options and provides the foundation level understanding to support the attainment of learning outcomes 1 to 3.  During Stage 1 core knowledge and understanding of business and management will be introduced.  Alongside these, key graduate learner skills including communication and the correct sourcing, use of and presentation of information including referencing will be introduced. Such skills will enable students to write in an academic manner and begin to reflect on the value and usefulness of the information with which they are presented, engage in team working and consider their future career paths.</w:t>
      </w:r>
    </w:p>
    <w:p w14:paraId="1DB7E4E2" w14:textId="77777777" w:rsidR="0060668B" w:rsidRPr="00BE7787" w:rsidRDefault="0060668B" w:rsidP="0060668B">
      <w:r w:rsidRPr="00BE7787">
        <w:t xml:space="preserve">Stage 2 contains core modules in Accounting and Finance </w:t>
      </w:r>
      <w:proofErr w:type="gramStart"/>
      <w:r w:rsidRPr="00BE7787">
        <w:t>and also</w:t>
      </w:r>
      <w:proofErr w:type="gramEnd"/>
      <w:r w:rsidRPr="00BE7787">
        <w:t xml:space="preserve"> Employability and Enterprise Skills. Employability and Enterprise Skills supports the attainment of more transferable skills such as problem solving and career enhancement.  The broad range of options available throughout Stages 2 build on the underpinning knowledge gained at Stage 1.  The focus here is more on interpretation and evaluation, rather than understanding and description.  </w:t>
      </w:r>
    </w:p>
    <w:p w14:paraId="32D4710B" w14:textId="77777777" w:rsidR="0060668B" w:rsidRPr="00BE7787" w:rsidRDefault="0060668B" w:rsidP="0060668B">
      <w:r w:rsidRPr="00BE7787">
        <w:t xml:space="preserve">In Stage 3 students will be prepared to demonstrate their ability as an independent learner.  For Stage 3, advanced specialist knowledge is </w:t>
      </w:r>
      <w:proofErr w:type="gramStart"/>
      <w:r w:rsidRPr="00BE7787">
        <w:t>gained</w:t>
      </w:r>
      <w:proofErr w:type="gramEnd"/>
      <w:r w:rsidRPr="00BE7787">
        <w:t xml:space="preserve"> and the enhancement of personal transferable skills is further developed. Students will be presented with teaching materials, methods and assessment strategies that will require them to be more evaluative and critical of theory and utilise problem solving skills, often in relation to advanced business scenarios, research information and communicate these effectively, either individually or as part of a group.</w:t>
      </w:r>
    </w:p>
    <w:p w14:paraId="1B017CA7" w14:textId="77777777" w:rsidR="0060668B" w:rsidRPr="00BE7787" w:rsidRDefault="0060668B" w:rsidP="0060668B">
      <w:r w:rsidRPr="00BE7787">
        <w:t xml:space="preserve">The School of Management prides itself on providing an educational experience which is informed by the world class research of the </w:t>
      </w:r>
      <w:proofErr w:type="gramStart"/>
      <w:r w:rsidRPr="00BE7787">
        <w:t>School’s</w:t>
      </w:r>
      <w:proofErr w:type="gramEnd"/>
      <w:r w:rsidRPr="00BE7787">
        <w:t xml:space="preserve"> academic staff.  The </w:t>
      </w:r>
      <w:proofErr w:type="gramStart"/>
      <w:r w:rsidRPr="00BE7787">
        <w:t>School</w:t>
      </w:r>
      <w:proofErr w:type="gramEnd"/>
      <w:r w:rsidRPr="00BE7787">
        <w:t xml:space="preserve"> also has a long tradition for ensuring that students develop academically with knowledge, understanding and personal skills that are relevant and fit the needs of contemporary business.  Together, the exploration of leading research ideas and the application of knowledge and skills to real business problems pose interesting and appropriate challenges to our students. </w:t>
      </w:r>
    </w:p>
    <w:p w14:paraId="2317DB5A" w14:textId="77777777" w:rsidR="0060668B" w:rsidRPr="00BE7787" w:rsidRDefault="0060668B" w:rsidP="0060668B">
      <w:r w:rsidRPr="00BE7787">
        <w:lastRenderedPageBreak/>
        <w:t>We understand students may arrive from school, college or some other route as a tutor dependent learner, following prescribed lesson plans and assessments. Through a transformational educational experience, students will graduate as an independent learner, able to identify their own learning needs, sources of information and an ability to critically evaluate, reflect upon and develop their own learning. This process of transformation will be gradual, progressive and supportive. Through each stage of study progressively more advanced skills, experiences and expectations will be introduced, challenging students to mature as a learner within a supportive and developmental environment.</w:t>
      </w:r>
    </w:p>
    <w:p w14:paraId="6546C683" w14:textId="77777777" w:rsidR="0060668B" w:rsidRPr="00297BB1" w:rsidRDefault="0060668B" w:rsidP="00297BB1">
      <w:pPr>
        <w:pStyle w:val="NoSpacing"/>
      </w:pPr>
    </w:p>
    <w:p w14:paraId="673A7FFB" w14:textId="77777777" w:rsidR="0060668B" w:rsidRPr="00BE7787" w:rsidRDefault="0060668B" w:rsidP="0060668B">
      <w:pPr>
        <w:pStyle w:val="Heading1"/>
      </w:pPr>
      <w:r w:rsidRPr="00BE7787">
        <w:t>Assessment Strategy</w:t>
      </w:r>
    </w:p>
    <w:p w14:paraId="4A4CABB5" w14:textId="77777777" w:rsidR="0060668B" w:rsidRPr="00BE7787" w:rsidRDefault="0060668B" w:rsidP="0060668B">
      <w:r w:rsidRPr="00BE7787">
        <w:t xml:space="preserve">Methods of assessment vary according to the learning outcomes of </w:t>
      </w:r>
      <w:proofErr w:type="gramStart"/>
      <w:r w:rsidRPr="00BE7787">
        <w:t>particular modules</w:t>
      </w:r>
      <w:proofErr w:type="gramEnd"/>
      <w:r w:rsidRPr="00BE7787">
        <w:t xml:space="preserve"> and the stage of study.  Accordingly, a mixture of, essays, programme work, computer assisted assessment, and individual coursework (alternative to closed book examinations) will be used in assessment of students’ work. Throughout the programme student learning will be supported using various methods of formative assessment and feedback.  This is to help them progress their studies and support their continuing development. </w:t>
      </w:r>
    </w:p>
    <w:p w14:paraId="7A640B54" w14:textId="30689C88" w:rsidR="0060668B" w:rsidRPr="00BE7787" w:rsidRDefault="0060668B" w:rsidP="0060668B">
      <w:r w:rsidRPr="00BE7787">
        <w:t xml:space="preserve">For all taught modules student learning will be directed, supported and reinforced through a combination of online lectures, online tutorials, virtual learning environment activities, and guided private studies. The School of Management is also committed to demonstrating the relevance of taught material to real business problems; and students can expect to see guest industry lectures and the use of real industry sponsored business problems for assessment purposes.  Generally, for each module, students will attend one lecture and one tutorial each week during which they will be in contact with teaching staff.  Student learning will be supplemented by private study (as appropriate) following the direction of module teaching staff.  The school’s blending teaching strategies provide students with chances to attend face-to-face tutorials. All teaching will be supported by information and activities provided through the University’s virtual learning environment.  </w:t>
      </w:r>
    </w:p>
    <w:p w14:paraId="6B1387C7" w14:textId="55678DD6" w:rsidR="0060668B" w:rsidRPr="00BE7787" w:rsidRDefault="0060668B" w:rsidP="0060668B">
      <w:r w:rsidRPr="00BE7787">
        <w:t xml:space="preserve">One of the School of Management’s main aims is to address major challenges for business and society such as global responsibility and sustainable development.  Accordingly, the School seeks to prepare students who </w:t>
      </w:r>
      <w:proofErr w:type="gramStart"/>
      <w:r w:rsidRPr="00BE7787">
        <w:t>are able to</w:t>
      </w:r>
      <w:proofErr w:type="gramEnd"/>
      <w:r w:rsidRPr="00BE7787">
        <w:t xml:space="preserve"> contribute in an effective manner to debates about sustainable development and critically appraise the relationship(s) between the social, economic and environmental dimensions.  Our intention is to nurture students who can apply the principles of sustainable development in their professional capacity. Whilst there are </w:t>
      </w:r>
      <w:proofErr w:type="gramStart"/>
      <w:r w:rsidRPr="00BE7787">
        <w:t>a number of</w:t>
      </w:r>
      <w:proofErr w:type="gramEnd"/>
      <w:r w:rsidRPr="00BE7787">
        <w:t xml:space="preserve"> individual modules that focus specifically on sustainability issues, awareness of the importance and principles of sustainability is emphasised in modules and underpins the Learning Outcomes.  </w:t>
      </w:r>
    </w:p>
    <w:p w14:paraId="00B938E4" w14:textId="77777777" w:rsidR="00233A0C" w:rsidRPr="00BE7787" w:rsidRDefault="00233A0C" w:rsidP="00233A0C">
      <w:pPr>
        <w:pStyle w:val="NoSpacing"/>
      </w:pPr>
    </w:p>
    <w:p w14:paraId="6DAF73AB" w14:textId="7D84053C" w:rsidR="00740F9D" w:rsidRDefault="00740F9D" w:rsidP="00AF25B2">
      <w:pPr>
        <w:pStyle w:val="Heading1"/>
      </w:pPr>
      <w:r w:rsidRPr="00BE7787">
        <w:t>Curriculum</w:t>
      </w:r>
    </w:p>
    <w:p w14:paraId="736CDAB8" w14:textId="2A61553C" w:rsidR="00C6111C" w:rsidRDefault="00D31E25" w:rsidP="002A5694">
      <w:r w:rsidRPr="00DE1E63">
        <w:t>The B</w:t>
      </w:r>
      <w:r>
        <w:t xml:space="preserve">Sc Accounting and Finance </w:t>
      </w:r>
      <w:r w:rsidRPr="00DE1E63">
        <w:t xml:space="preserve">curriculum is organised into modular units, studied across the "Academic Year" of </w:t>
      </w:r>
      <w:r w:rsidR="00947F56">
        <w:t>two Semesters</w:t>
      </w:r>
      <w:r w:rsidRPr="00DE1E63">
        <w:t xml:space="preserve"> or discretely in a single Semester. Students study 120 credits in each stage/year, some of which are "core" to the programme and required to be studied, and some of which are "optional" </w:t>
      </w:r>
      <w:r w:rsidR="00947F56">
        <w:t xml:space="preserve">to choose one of </w:t>
      </w:r>
      <w:r w:rsidRPr="00DE1E63">
        <w:t>from a list</w:t>
      </w:r>
      <w:r w:rsidR="00947F56">
        <w:t>.</w:t>
      </w:r>
      <w:r w:rsidR="002A5694">
        <w:t xml:space="preserve"> </w:t>
      </w:r>
      <w:r w:rsidR="00233A0C" w:rsidRPr="00BE7787">
        <w:t xml:space="preserve">Please note: </w:t>
      </w:r>
      <w:r w:rsidR="001976B6" w:rsidRPr="00BE7787">
        <w:t xml:space="preserve">Students in Oman </w:t>
      </w:r>
      <w:r w:rsidR="002C6182" w:rsidRPr="00BE7787">
        <w:t xml:space="preserve">have a limited selection of module options </w:t>
      </w:r>
      <w:proofErr w:type="gramStart"/>
      <w:r w:rsidR="002C6182" w:rsidRPr="00BE7787">
        <w:t>available</w:t>
      </w:r>
      <w:proofErr w:type="gramEnd"/>
      <w:r w:rsidR="002C6182" w:rsidRPr="00BE7787">
        <w:t xml:space="preserve"> and these choices will be made clear to them by their College of Banking tutors.</w:t>
      </w:r>
      <w:r w:rsidR="00394C14" w:rsidRPr="00BE7787">
        <w:t xml:space="preserve"> </w:t>
      </w:r>
    </w:p>
    <w:p w14:paraId="49FBAB8A" w14:textId="77777777" w:rsidR="00F51EA4" w:rsidRPr="00297BB1" w:rsidRDefault="00F51EA4" w:rsidP="00297BB1">
      <w:pPr>
        <w:pStyle w:val="NoSpacing"/>
      </w:pPr>
    </w:p>
    <w:p w14:paraId="1F40A519" w14:textId="0E482956" w:rsidR="00A37CED" w:rsidRDefault="00A37CED" w:rsidP="00A37CED">
      <w:pPr>
        <w:pStyle w:val="Heading2"/>
      </w:pPr>
      <w:r>
        <w:t>Stage 1 (FHEQ Level 4/</w:t>
      </w:r>
      <w:proofErr w:type="spellStart"/>
      <w:r>
        <w:t>CertHE</w:t>
      </w:r>
      <w:proofErr w:type="spellEnd"/>
      <w:r>
        <w:t>)</w:t>
      </w:r>
    </w:p>
    <w:p w14:paraId="0D3610E1" w14:textId="34EBD213" w:rsidR="002347D0" w:rsidRDefault="00C6111C" w:rsidP="00A37CED">
      <w:r>
        <w:t xml:space="preserve">During Stage 1, </w:t>
      </w:r>
      <w:proofErr w:type="gramStart"/>
      <w:r>
        <w:t>s</w:t>
      </w:r>
      <w:r w:rsidR="00AC3065" w:rsidRPr="00BE7787">
        <w:t>tudents</w:t>
      </w:r>
      <w:proofErr w:type="gramEnd"/>
      <w:r w:rsidR="00AC3065" w:rsidRPr="00BE7787">
        <w:t xml:space="preserve"> study </w:t>
      </w:r>
      <w:r w:rsidR="00A37CED">
        <w:t>100 core credits:</w:t>
      </w:r>
      <w:r w:rsidR="00AC3065" w:rsidRPr="00BE7787">
        <w:t xml:space="preserve"> </w:t>
      </w:r>
    </w:p>
    <w:p w14:paraId="3717CD6F" w14:textId="0DBC3593" w:rsidR="00A37CED" w:rsidRDefault="00A37CED" w:rsidP="00A37CED">
      <w:pPr>
        <w:pStyle w:val="Caption"/>
        <w:keepNext/>
      </w:pPr>
      <w:r>
        <w:t xml:space="preserve">Table </w:t>
      </w:r>
      <w:fldSimple w:instr=" SEQ Table \* alphabetic ">
        <w:r w:rsidR="009D5D79">
          <w:rPr>
            <w:noProof/>
          </w:rPr>
          <w:t>a</w:t>
        </w:r>
      </w:fldSimple>
      <w:r>
        <w:t>: Stage 1 Core Modules</w:t>
      </w:r>
    </w:p>
    <w:tbl>
      <w:tblPr>
        <w:tblStyle w:val="PlainTable1"/>
        <w:tblW w:w="5000" w:type="pct"/>
        <w:tblCellMar>
          <w:left w:w="85" w:type="dxa"/>
          <w:right w:w="85" w:type="dxa"/>
        </w:tblCellMar>
        <w:tblLook w:val="06A0" w:firstRow="1" w:lastRow="0" w:firstColumn="1" w:lastColumn="0" w:noHBand="1" w:noVBand="1"/>
      </w:tblPr>
      <w:tblGrid>
        <w:gridCol w:w="1837"/>
        <w:gridCol w:w="1277"/>
        <w:gridCol w:w="4820"/>
        <w:gridCol w:w="852"/>
        <w:gridCol w:w="959"/>
      </w:tblGrid>
      <w:tr w:rsidR="00A37CED" w14:paraId="1AF6BEF6" w14:textId="77777777" w:rsidTr="00CB424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3" w:type="pct"/>
          </w:tcPr>
          <w:p w14:paraId="1AF8A341" w14:textId="77777777" w:rsidR="00A37CED" w:rsidRDefault="00A37CED" w:rsidP="00A37CED">
            <w:pPr>
              <w:pStyle w:val="CurriculumStructure"/>
            </w:pPr>
            <w:r>
              <w:t>Study Period</w:t>
            </w:r>
          </w:p>
        </w:tc>
        <w:tc>
          <w:tcPr>
            <w:tcW w:w="655" w:type="pct"/>
          </w:tcPr>
          <w:p w14:paraId="4F9BA46B" w14:textId="77777777" w:rsidR="00A37CED" w:rsidRDefault="00A37CED" w:rsidP="00A37CED">
            <w:pPr>
              <w:pStyle w:val="CurriculumStructure"/>
              <w:cnfStyle w:val="100000000000" w:firstRow="1" w:lastRow="0" w:firstColumn="0" w:lastColumn="0" w:oddVBand="0" w:evenVBand="0" w:oddHBand="0" w:evenHBand="0" w:firstRowFirstColumn="0" w:firstRowLastColumn="0" w:lastRowFirstColumn="0" w:lastRowLastColumn="0"/>
            </w:pPr>
            <w:r>
              <w:t>Code</w:t>
            </w:r>
          </w:p>
        </w:tc>
        <w:tc>
          <w:tcPr>
            <w:tcW w:w="2473" w:type="pct"/>
          </w:tcPr>
          <w:p w14:paraId="20FF725E" w14:textId="58D7B983" w:rsidR="00A37CED" w:rsidRDefault="00CB4241" w:rsidP="00A37CED">
            <w:pPr>
              <w:pStyle w:val="CurriculumStructure"/>
              <w:cnfStyle w:val="100000000000" w:firstRow="1" w:lastRow="0" w:firstColumn="0" w:lastColumn="0" w:oddVBand="0" w:evenVBand="0" w:oddHBand="0" w:evenHBand="0" w:firstRowFirstColumn="0" w:firstRowLastColumn="0" w:lastRowFirstColumn="0" w:lastRowLastColumn="0"/>
            </w:pPr>
            <w:r>
              <w:t xml:space="preserve">Core Module </w:t>
            </w:r>
            <w:r w:rsidR="00A37CED">
              <w:t>Title</w:t>
            </w:r>
          </w:p>
        </w:tc>
        <w:tc>
          <w:tcPr>
            <w:tcW w:w="437" w:type="pct"/>
          </w:tcPr>
          <w:p w14:paraId="02D33D4B" w14:textId="77777777" w:rsidR="00A37CED" w:rsidRDefault="00A37CED" w:rsidP="00A37CED">
            <w:pPr>
              <w:pStyle w:val="CurriculumStructure"/>
              <w:cnfStyle w:val="100000000000" w:firstRow="1" w:lastRow="0" w:firstColumn="0" w:lastColumn="0" w:oddVBand="0" w:evenVBand="0" w:oddHBand="0" w:evenHBand="0" w:firstRowFirstColumn="0" w:firstRowLastColumn="0" w:lastRowFirstColumn="0" w:lastRowLastColumn="0"/>
            </w:pPr>
            <w:r>
              <w:t>Credit</w:t>
            </w:r>
          </w:p>
        </w:tc>
        <w:tc>
          <w:tcPr>
            <w:tcW w:w="493" w:type="pct"/>
          </w:tcPr>
          <w:p w14:paraId="7CE3221C" w14:textId="77777777" w:rsidR="00A37CED" w:rsidRDefault="00A37CED" w:rsidP="00A37CED">
            <w:pPr>
              <w:pStyle w:val="CurriculumStructure"/>
              <w:cnfStyle w:val="100000000000" w:firstRow="1" w:lastRow="0" w:firstColumn="0" w:lastColumn="0" w:oddVBand="0" w:evenVBand="0" w:oddHBand="0" w:evenHBand="0" w:firstRowFirstColumn="0" w:firstRowLastColumn="0" w:lastRowFirstColumn="0" w:lastRowLastColumn="0"/>
            </w:pPr>
            <w:r>
              <w:t>Level</w:t>
            </w:r>
          </w:p>
        </w:tc>
      </w:tr>
      <w:tr w:rsidR="00A37CED" w14:paraId="1C9E9DB8" w14:textId="77777777" w:rsidTr="00CB4241">
        <w:tc>
          <w:tcPr>
            <w:cnfStyle w:val="001000000000" w:firstRow="0" w:lastRow="0" w:firstColumn="1" w:lastColumn="0" w:oddVBand="0" w:evenVBand="0" w:oddHBand="0" w:evenHBand="0" w:firstRowFirstColumn="0" w:firstRowLastColumn="0" w:lastRowFirstColumn="0" w:lastRowLastColumn="0"/>
            <w:tcW w:w="943" w:type="pct"/>
          </w:tcPr>
          <w:p w14:paraId="0708B318" w14:textId="77777777" w:rsidR="00A37CED" w:rsidRDefault="00A37CED" w:rsidP="00A37CED">
            <w:pPr>
              <w:pStyle w:val="CurriculumStructure"/>
            </w:pPr>
            <w:r w:rsidRPr="00BE7787">
              <w:rPr>
                <w:lang w:val="en-GB"/>
              </w:rPr>
              <w:t>Academic Year</w:t>
            </w:r>
          </w:p>
        </w:tc>
        <w:tc>
          <w:tcPr>
            <w:tcW w:w="655" w:type="pct"/>
          </w:tcPr>
          <w:p w14:paraId="73CB5D62"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AFE4001-B</w:t>
            </w:r>
          </w:p>
        </w:tc>
        <w:tc>
          <w:tcPr>
            <w:tcW w:w="2473" w:type="pct"/>
          </w:tcPr>
          <w:p w14:paraId="5BCA653F"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Business Economics</w:t>
            </w:r>
          </w:p>
        </w:tc>
        <w:tc>
          <w:tcPr>
            <w:tcW w:w="437" w:type="pct"/>
          </w:tcPr>
          <w:p w14:paraId="7E9B0A68"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493" w:type="pct"/>
          </w:tcPr>
          <w:p w14:paraId="1CEB46E6"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t>FHEQ 4</w:t>
            </w:r>
          </w:p>
        </w:tc>
      </w:tr>
      <w:tr w:rsidR="00A37CED" w14:paraId="07A008EE" w14:textId="77777777" w:rsidTr="00CB4241">
        <w:tc>
          <w:tcPr>
            <w:cnfStyle w:val="001000000000" w:firstRow="0" w:lastRow="0" w:firstColumn="1" w:lastColumn="0" w:oddVBand="0" w:evenVBand="0" w:oddHBand="0" w:evenHBand="0" w:firstRowFirstColumn="0" w:firstRowLastColumn="0" w:lastRowFirstColumn="0" w:lastRowLastColumn="0"/>
            <w:tcW w:w="943" w:type="pct"/>
          </w:tcPr>
          <w:p w14:paraId="0C155FA8" w14:textId="77777777" w:rsidR="00A37CED" w:rsidRDefault="00A37CED" w:rsidP="00A37CED">
            <w:pPr>
              <w:pStyle w:val="CurriculumStructure"/>
            </w:pPr>
            <w:r w:rsidRPr="00BE7787">
              <w:rPr>
                <w:lang w:val="en-GB"/>
              </w:rPr>
              <w:t>Academic Year</w:t>
            </w:r>
          </w:p>
        </w:tc>
        <w:tc>
          <w:tcPr>
            <w:tcW w:w="655" w:type="pct"/>
          </w:tcPr>
          <w:p w14:paraId="2B037245"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LAW4006-B</w:t>
            </w:r>
          </w:p>
        </w:tc>
        <w:tc>
          <w:tcPr>
            <w:tcW w:w="2473" w:type="pct"/>
          </w:tcPr>
          <w:p w14:paraId="3E438A6C"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Business Law and Ethics for Accountants</w:t>
            </w:r>
          </w:p>
        </w:tc>
        <w:tc>
          <w:tcPr>
            <w:tcW w:w="437" w:type="pct"/>
          </w:tcPr>
          <w:p w14:paraId="40222468"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493" w:type="pct"/>
          </w:tcPr>
          <w:p w14:paraId="78DB7515"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4914B0">
              <w:t>FHEQ 4</w:t>
            </w:r>
          </w:p>
        </w:tc>
      </w:tr>
      <w:tr w:rsidR="00A37CED" w14:paraId="0F3E76FA" w14:textId="77777777" w:rsidTr="00CB4241">
        <w:tc>
          <w:tcPr>
            <w:cnfStyle w:val="001000000000" w:firstRow="0" w:lastRow="0" w:firstColumn="1" w:lastColumn="0" w:oddVBand="0" w:evenVBand="0" w:oddHBand="0" w:evenHBand="0" w:firstRowFirstColumn="0" w:firstRowLastColumn="0" w:lastRowFirstColumn="0" w:lastRowLastColumn="0"/>
            <w:tcW w:w="943" w:type="pct"/>
          </w:tcPr>
          <w:p w14:paraId="21833E5F" w14:textId="77777777" w:rsidR="00A37CED" w:rsidRDefault="00A37CED" w:rsidP="00A37CED">
            <w:pPr>
              <w:pStyle w:val="CurriculumStructure"/>
            </w:pPr>
            <w:r w:rsidRPr="00BE7787">
              <w:rPr>
                <w:lang w:val="en-GB"/>
              </w:rPr>
              <w:t>Academic Year</w:t>
            </w:r>
          </w:p>
        </w:tc>
        <w:tc>
          <w:tcPr>
            <w:tcW w:w="655" w:type="pct"/>
          </w:tcPr>
          <w:p w14:paraId="42FC86EC"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AFE4005-B</w:t>
            </w:r>
          </w:p>
        </w:tc>
        <w:tc>
          <w:tcPr>
            <w:tcW w:w="2473" w:type="pct"/>
          </w:tcPr>
          <w:p w14:paraId="6CD0DF5A"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Introduction to Accounting</w:t>
            </w:r>
          </w:p>
        </w:tc>
        <w:tc>
          <w:tcPr>
            <w:tcW w:w="437" w:type="pct"/>
          </w:tcPr>
          <w:p w14:paraId="241574CF"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493" w:type="pct"/>
          </w:tcPr>
          <w:p w14:paraId="662EFF71"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4914B0">
              <w:t>FHEQ 4</w:t>
            </w:r>
          </w:p>
        </w:tc>
      </w:tr>
      <w:tr w:rsidR="00A37CED" w14:paraId="669869BD" w14:textId="77777777" w:rsidTr="00CB4241">
        <w:tc>
          <w:tcPr>
            <w:cnfStyle w:val="001000000000" w:firstRow="0" w:lastRow="0" w:firstColumn="1" w:lastColumn="0" w:oddVBand="0" w:evenVBand="0" w:oddHBand="0" w:evenHBand="0" w:firstRowFirstColumn="0" w:firstRowLastColumn="0" w:lastRowFirstColumn="0" w:lastRowLastColumn="0"/>
            <w:tcW w:w="943" w:type="pct"/>
          </w:tcPr>
          <w:p w14:paraId="6A67110F" w14:textId="77777777" w:rsidR="00A37CED" w:rsidRDefault="00A37CED" w:rsidP="00A37CED">
            <w:pPr>
              <w:pStyle w:val="CurriculumStructure"/>
            </w:pPr>
            <w:r w:rsidRPr="00BE7787">
              <w:rPr>
                <w:lang w:val="en-GB"/>
              </w:rPr>
              <w:t>Academic Year</w:t>
            </w:r>
          </w:p>
        </w:tc>
        <w:tc>
          <w:tcPr>
            <w:tcW w:w="655" w:type="pct"/>
          </w:tcPr>
          <w:p w14:paraId="0F066E27"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AFE4004-B</w:t>
            </w:r>
          </w:p>
        </w:tc>
        <w:tc>
          <w:tcPr>
            <w:tcW w:w="2473" w:type="pct"/>
          </w:tcPr>
          <w:p w14:paraId="04BC91C2"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Introduction to Finance</w:t>
            </w:r>
          </w:p>
        </w:tc>
        <w:tc>
          <w:tcPr>
            <w:tcW w:w="437" w:type="pct"/>
          </w:tcPr>
          <w:p w14:paraId="51306CCF"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493" w:type="pct"/>
          </w:tcPr>
          <w:p w14:paraId="49CB16EB"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4914B0">
              <w:t>FHEQ 4</w:t>
            </w:r>
          </w:p>
        </w:tc>
      </w:tr>
      <w:tr w:rsidR="00A37CED" w14:paraId="1E0259C7" w14:textId="77777777" w:rsidTr="00CB4241">
        <w:tc>
          <w:tcPr>
            <w:cnfStyle w:val="001000000000" w:firstRow="0" w:lastRow="0" w:firstColumn="1" w:lastColumn="0" w:oddVBand="0" w:evenVBand="0" w:oddHBand="0" w:evenHBand="0" w:firstRowFirstColumn="0" w:firstRowLastColumn="0" w:lastRowFirstColumn="0" w:lastRowLastColumn="0"/>
            <w:tcW w:w="943" w:type="pct"/>
          </w:tcPr>
          <w:p w14:paraId="001D57A6" w14:textId="77777777" w:rsidR="00A37CED" w:rsidRDefault="00A37CED" w:rsidP="00A37CED">
            <w:pPr>
              <w:pStyle w:val="CurriculumStructure"/>
            </w:pPr>
            <w:r w:rsidRPr="00BE7787">
              <w:rPr>
                <w:lang w:val="en-GB"/>
              </w:rPr>
              <w:t>Academic Year</w:t>
            </w:r>
          </w:p>
        </w:tc>
        <w:tc>
          <w:tcPr>
            <w:tcW w:w="655" w:type="pct"/>
          </w:tcPr>
          <w:p w14:paraId="00B82292"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OIM4013-B</w:t>
            </w:r>
          </w:p>
        </w:tc>
        <w:tc>
          <w:tcPr>
            <w:tcW w:w="2473" w:type="pct"/>
          </w:tcPr>
          <w:p w14:paraId="3312F569"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Principles of Responsible Management and Practice</w:t>
            </w:r>
          </w:p>
        </w:tc>
        <w:tc>
          <w:tcPr>
            <w:tcW w:w="437" w:type="pct"/>
          </w:tcPr>
          <w:p w14:paraId="795D9219"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493" w:type="pct"/>
          </w:tcPr>
          <w:p w14:paraId="15BABD26"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4914B0">
              <w:t>FHEQ 4</w:t>
            </w:r>
          </w:p>
        </w:tc>
      </w:tr>
    </w:tbl>
    <w:p w14:paraId="6CCA2327" w14:textId="77777777" w:rsidR="00A37CED" w:rsidRDefault="00A37CED" w:rsidP="00F51EA4">
      <w:pPr>
        <w:pStyle w:val="NoSpacing"/>
      </w:pPr>
    </w:p>
    <w:p w14:paraId="5A32B1DD" w14:textId="524E2536" w:rsidR="00A37CED" w:rsidRDefault="00A37CED">
      <w:r w:rsidRPr="00BE7787">
        <w:t xml:space="preserve">and select 1 option from the </w:t>
      </w:r>
      <w:r>
        <w:t>following</w:t>
      </w:r>
      <w:r w:rsidRPr="00BE7787">
        <w:t xml:space="preserve"> list.</w:t>
      </w:r>
    </w:p>
    <w:p w14:paraId="5562871A" w14:textId="0CD1F57D" w:rsidR="00CB4241" w:rsidRDefault="00CB4241" w:rsidP="00CB4241">
      <w:pPr>
        <w:pStyle w:val="Caption"/>
        <w:keepNext/>
      </w:pPr>
      <w:r>
        <w:t xml:space="preserve">Table </w:t>
      </w:r>
      <w:fldSimple w:instr=" SEQ Table \* alphabetic ">
        <w:r w:rsidR="009D5D79">
          <w:rPr>
            <w:noProof/>
          </w:rPr>
          <w:t>b</w:t>
        </w:r>
      </w:fldSimple>
      <w:r>
        <w:t>: Stage 1 Optional Modules</w:t>
      </w:r>
    </w:p>
    <w:tbl>
      <w:tblPr>
        <w:tblStyle w:val="PlainTable1"/>
        <w:tblW w:w="5000" w:type="pct"/>
        <w:tblCellMar>
          <w:left w:w="85" w:type="dxa"/>
          <w:right w:w="85" w:type="dxa"/>
        </w:tblCellMar>
        <w:tblLook w:val="06A0" w:firstRow="1" w:lastRow="0" w:firstColumn="1" w:lastColumn="0" w:noHBand="1" w:noVBand="1"/>
      </w:tblPr>
      <w:tblGrid>
        <w:gridCol w:w="1837"/>
        <w:gridCol w:w="1418"/>
        <w:gridCol w:w="4756"/>
        <w:gridCol w:w="800"/>
        <w:gridCol w:w="934"/>
      </w:tblGrid>
      <w:tr w:rsidR="00CB4241" w14:paraId="6B3390AD" w14:textId="77777777" w:rsidTr="00CB424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3" w:type="pct"/>
          </w:tcPr>
          <w:p w14:paraId="13BFBD6F" w14:textId="57AC5E8B" w:rsidR="00A37CED" w:rsidRPr="00BE7787" w:rsidRDefault="00A37CED" w:rsidP="00A37CED">
            <w:pPr>
              <w:pStyle w:val="CurriculumStructure"/>
            </w:pPr>
            <w:r>
              <w:t>Study Period</w:t>
            </w:r>
          </w:p>
        </w:tc>
        <w:tc>
          <w:tcPr>
            <w:tcW w:w="728" w:type="pct"/>
          </w:tcPr>
          <w:p w14:paraId="3DD2F7AF" w14:textId="0AB3EA84" w:rsidR="00A37CED" w:rsidRPr="00BE7787" w:rsidRDefault="00A37CED" w:rsidP="00A37CED">
            <w:pPr>
              <w:pStyle w:val="CurriculumStructure"/>
              <w:cnfStyle w:val="100000000000" w:firstRow="1" w:lastRow="0" w:firstColumn="0" w:lastColumn="0" w:oddVBand="0" w:evenVBand="0" w:oddHBand="0" w:evenHBand="0" w:firstRowFirstColumn="0" w:firstRowLastColumn="0" w:lastRowFirstColumn="0" w:lastRowLastColumn="0"/>
            </w:pPr>
            <w:r>
              <w:t>Code</w:t>
            </w:r>
          </w:p>
        </w:tc>
        <w:tc>
          <w:tcPr>
            <w:tcW w:w="2440" w:type="pct"/>
          </w:tcPr>
          <w:p w14:paraId="6174BC6E" w14:textId="3E19D81F" w:rsidR="00A37CED" w:rsidRPr="00BE7787" w:rsidRDefault="00CB4241" w:rsidP="00A37CED">
            <w:pPr>
              <w:pStyle w:val="CurriculumStructure"/>
              <w:cnfStyle w:val="100000000000" w:firstRow="1" w:lastRow="0" w:firstColumn="0" w:lastColumn="0" w:oddVBand="0" w:evenVBand="0" w:oddHBand="0" w:evenHBand="0" w:firstRowFirstColumn="0" w:firstRowLastColumn="0" w:lastRowFirstColumn="0" w:lastRowLastColumn="0"/>
            </w:pPr>
            <w:r>
              <w:t xml:space="preserve">Option Module </w:t>
            </w:r>
            <w:r w:rsidR="00A37CED">
              <w:t>Title</w:t>
            </w:r>
          </w:p>
        </w:tc>
        <w:tc>
          <w:tcPr>
            <w:tcW w:w="410" w:type="pct"/>
          </w:tcPr>
          <w:p w14:paraId="566DA938" w14:textId="1C5E3209" w:rsidR="00A37CED" w:rsidRPr="00BE7787" w:rsidRDefault="00A37CED" w:rsidP="00A37CED">
            <w:pPr>
              <w:pStyle w:val="CurriculumStructure"/>
              <w:cnfStyle w:val="100000000000" w:firstRow="1" w:lastRow="0" w:firstColumn="0" w:lastColumn="0" w:oddVBand="0" w:evenVBand="0" w:oddHBand="0" w:evenHBand="0" w:firstRowFirstColumn="0" w:firstRowLastColumn="0" w:lastRowFirstColumn="0" w:lastRowLastColumn="0"/>
            </w:pPr>
            <w:r>
              <w:t>Credit</w:t>
            </w:r>
          </w:p>
        </w:tc>
        <w:tc>
          <w:tcPr>
            <w:tcW w:w="479" w:type="pct"/>
          </w:tcPr>
          <w:p w14:paraId="48019A57" w14:textId="64B24D4C" w:rsidR="00A37CED" w:rsidRPr="004914B0" w:rsidRDefault="00A37CED" w:rsidP="00A37CED">
            <w:pPr>
              <w:pStyle w:val="CurriculumStructure"/>
              <w:cnfStyle w:val="100000000000" w:firstRow="1" w:lastRow="0" w:firstColumn="0" w:lastColumn="0" w:oddVBand="0" w:evenVBand="0" w:oddHBand="0" w:evenHBand="0" w:firstRowFirstColumn="0" w:firstRowLastColumn="0" w:lastRowFirstColumn="0" w:lastRowLastColumn="0"/>
            </w:pPr>
            <w:r>
              <w:t>Level</w:t>
            </w:r>
          </w:p>
        </w:tc>
      </w:tr>
      <w:tr w:rsidR="00CB4241" w14:paraId="7A4AC64D" w14:textId="77777777" w:rsidTr="00CB4241">
        <w:tc>
          <w:tcPr>
            <w:cnfStyle w:val="001000000000" w:firstRow="0" w:lastRow="0" w:firstColumn="1" w:lastColumn="0" w:oddVBand="0" w:evenVBand="0" w:oddHBand="0" w:evenHBand="0" w:firstRowFirstColumn="0" w:firstRowLastColumn="0" w:lastRowFirstColumn="0" w:lastRowLastColumn="0"/>
            <w:tcW w:w="943" w:type="pct"/>
          </w:tcPr>
          <w:p w14:paraId="5B3ADB11" w14:textId="77777777" w:rsidR="00A37CED" w:rsidRDefault="00A37CED" w:rsidP="00A37CED">
            <w:pPr>
              <w:pStyle w:val="CurriculumStructure"/>
            </w:pPr>
            <w:r w:rsidRPr="00BE7787">
              <w:rPr>
                <w:lang w:val="en-GB"/>
              </w:rPr>
              <w:t>Academic Year</w:t>
            </w:r>
          </w:p>
        </w:tc>
        <w:tc>
          <w:tcPr>
            <w:tcW w:w="728" w:type="pct"/>
          </w:tcPr>
          <w:p w14:paraId="7BF308B8"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MAR4002-B</w:t>
            </w:r>
          </w:p>
        </w:tc>
        <w:tc>
          <w:tcPr>
            <w:tcW w:w="2440" w:type="pct"/>
          </w:tcPr>
          <w:p w14:paraId="35A26A1D"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Foundations of Marketing</w:t>
            </w:r>
          </w:p>
        </w:tc>
        <w:tc>
          <w:tcPr>
            <w:tcW w:w="410" w:type="pct"/>
          </w:tcPr>
          <w:p w14:paraId="32CDAA56"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479" w:type="pct"/>
          </w:tcPr>
          <w:p w14:paraId="170C69E1"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4914B0">
              <w:t>FHEQ 4</w:t>
            </w:r>
          </w:p>
        </w:tc>
      </w:tr>
      <w:tr w:rsidR="00CB4241" w14:paraId="71BF124B" w14:textId="77777777" w:rsidTr="00CB4241">
        <w:tc>
          <w:tcPr>
            <w:cnfStyle w:val="001000000000" w:firstRow="0" w:lastRow="0" w:firstColumn="1" w:lastColumn="0" w:oddVBand="0" w:evenVBand="0" w:oddHBand="0" w:evenHBand="0" w:firstRowFirstColumn="0" w:firstRowLastColumn="0" w:lastRowFirstColumn="0" w:lastRowLastColumn="0"/>
            <w:tcW w:w="943" w:type="pct"/>
          </w:tcPr>
          <w:p w14:paraId="21A675A1" w14:textId="77777777" w:rsidR="00A37CED" w:rsidRDefault="00A37CED" w:rsidP="00A37CED">
            <w:pPr>
              <w:pStyle w:val="CurriculumStructure"/>
            </w:pPr>
            <w:r w:rsidRPr="00BE7787">
              <w:rPr>
                <w:lang w:val="en-GB"/>
              </w:rPr>
              <w:t>Academic Year</w:t>
            </w:r>
          </w:p>
        </w:tc>
        <w:tc>
          <w:tcPr>
            <w:tcW w:w="728" w:type="pct"/>
          </w:tcPr>
          <w:p w14:paraId="09FB6C7F"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OIM4012-B</w:t>
            </w:r>
          </w:p>
        </w:tc>
        <w:tc>
          <w:tcPr>
            <w:tcW w:w="2440" w:type="pct"/>
          </w:tcPr>
          <w:p w14:paraId="0D7DF0CC" w14:textId="19AA9640"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Fundamentals of Artificial Intelligence and Data</w:t>
            </w:r>
            <w:r w:rsidR="00CB4241">
              <w:rPr>
                <w:lang w:val="en-GB"/>
              </w:rPr>
              <w:t> </w:t>
            </w:r>
            <w:r w:rsidRPr="00BE7787">
              <w:rPr>
                <w:lang w:val="en-GB"/>
              </w:rPr>
              <w:t>Analytics</w:t>
            </w:r>
          </w:p>
        </w:tc>
        <w:tc>
          <w:tcPr>
            <w:tcW w:w="410" w:type="pct"/>
          </w:tcPr>
          <w:p w14:paraId="338B7F7A"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479" w:type="pct"/>
          </w:tcPr>
          <w:p w14:paraId="09A63C19"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4914B0">
              <w:t>FHEQ 4</w:t>
            </w:r>
          </w:p>
        </w:tc>
      </w:tr>
      <w:tr w:rsidR="00CB4241" w14:paraId="6B640F13" w14:textId="77777777" w:rsidTr="00CB4241">
        <w:tc>
          <w:tcPr>
            <w:cnfStyle w:val="001000000000" w:firstRow="0" w:lastRow="0" w:firstColumn="1" w:lastColumn="0" w:oddVBand="0" w:evenVBand="0" w:oddHBand="0" w:evenHBand="0" w:firstRowFirstColumn="0" w:firstRowLastColumn="0" w:lastRowFirstColumn="0" w:lastRowLastColumn="0"/>
            <w:tcW w:w="943" w:type="pct"/>
          </w:tcPr>
          <w:p w14:paraId="4A2DB4DE" w14:textId="77777777" w:rsidR="00A37CED" w:rsidRDefault="00A37CED" w:rsidP="00A37CED">
            <w:pPr>
              <w:pStyle w:val="CurriculumStructure"/>
            </w:pPr>
            <w:r w:rsidRPr="00BE7787">
              <w:rPr>
                <w:lang w:val="en-GB"/>
              </w:rPr>
              <w:t>Academic Year</w:t>
            </w:r>
          </w:p>
        </w:tc>
        <w:tc>
          <w:tcPr>
            <w:tcW w:w="728" w:type="pct"/>
          </w:tcPr>
          <w:p w14:paraId="56807899"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OIM4011-B</w:t>
            </w:r>
          </w:p>
        </w:tc>
        <w:tc>
          <w:tcPr>
            <w:tcW w:w="2440" w:type="pct"/>
          </w:tcPr>
          <w:p w14:paraId="199F5828"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Operations and Technology Management</w:t>
            </w:r>
          </w:p>
        </w:tc>
        <w:tc>
          <w:tcPr>
            <w:tcW w:w="410" w:type="pct"/>
          </w:tcPr>
          <w:p w14:paraId="1105B074"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479" w:type="pct"/>
          </w:tcPr>
          <w:p w14:paraId="224F1547"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4914B0">
              <w:t>FHEQ 4</w:t>
            </w:r>
          </w:p>
        </w:tc>
      </w:tr>
      <w:tr w:rsidR="00CB4241" w14:paraId="11CFCC56" w14:textId="77777777" w:rsidTr="00CB4241">
        <w:tc>
          <w:tcPr>
            <w:cnfStyle w:val="001000000000" w:firstRow="0" w:lastRow="0" w:firstColumn="1" w:lastColumn="0" w:oddVBand="0" w:evenVBand="0" w:oddHBand="0" w:evenHBand="0" w:firstRowFirstColumn="0" w:firstRowLastColumn="0" w:lastRowFirstColumn="0" w:lastRowLastColumn="0"/>
            <w:tcW w:w="943" w:type="pct"/>
          </w:tcPr>
          <w:p w14:paraId="78A34210" w14:textId="77777777" w:rsidR="00A37CED" w:rsidRDefault="00A37CED" w:rsidP="00A37CED">
            <w:pPr>
              <w:pStyle w:val="CurriculumStructure"/>
            </w:pPr>
            <w:r w:rsidRPr="00BE7787">
              <w:rPr>
                <w:lang w:val="en-GB"/>
              </w:rPr>
              <w:t>Academic Year</w:t>
            </w:r>
          </w:p>
        </w:tc>
        <w:tc>
          <w:tcPr>
            <w:tcW w:w="728" w:type="pct"/>
          </w:tcPr>
          <w:p w14:paraId="2A2A4AE3"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HRM4009-B</w:t>
            </w:r>
          </w:p>
        </w:tc>
        <w:tc>
          <w:tcPr>
            <w:tcW w:w="2440" w:type="pct"/>
          </w:tcPr>
          <w:p w14:paraId="3387AFAC" w14:textId="6C92ACA4"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People</w:t>
            </w:r>
            <w:r>
              <w:rPr>
                <w:lang w:val="en-GB"/>
              </w:rPr>
              <w:t>,</w:t>
            </w:r>
            <w:r w:rsidRPr="00BE7787">
              <w:rPr>
                <w:lang w:val="en-GB"/>
              </w:rPr>
              <w:t xml:space="preserve"> Work and Organisations/</w:t>
            </w:r>
            <w:r>
              <w:rPr>
                <w:lang w:val="en-GB"/>
              </w:rPr>
              <w:br/>
            </w:r>
            <w:r w:rsidRPr="00BE7787">
              <w:rPr>
                <w:lang w:val="en-GB"/>
              </w:rPr>
              <w:t>Work in Context</w:t>
            </w:r>
          </w:p>
        </w:tc>
        <w:tc>
          <w:tcPr>
            <w:tcW w:w="410" w:type="pct"/>
          </w:tcPr>
          <w:p w14:paraId="776B1EB7"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479" w:type="pct"/>
          </w:tcPr>
          <w:p w14:paraId="63864C63"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4914B0">
              <w:t>FHEQ 4</w:t>
            </w:r>
          </w:p>
        </w:tc>
      </w:tr>
      <w:tr w:rsidR="00CB4241" w14:paraId="63CF69FD" w14:textId="77777777" w:rsidTr="00CB4241">
        <w:tc>
          <w:tcPr>
            <w:cnfStyle w:val="001000000000" w:firstRow="0" w:lastRow="0" w:firstColumn="1" w:lastColumn="0" w:oddVBand="0" w:evenVBand="0" w:oddHBand="0" w:evenHBand="0" w:firstRowFirstColumn="0" w:firstRowLastColumn="0" w:lastRowFirstColumn="0" w:lastRowLastColumn="0"/>
            <w:tcW w:w="943" w:type="pct"/>
          </w:tcPr>
          <w:p w14:paraId="6BDEA9E0" w14:textId="77777777" w:rsidR="00A37CED" w:rsidRDefault="00A37CED" w:rsidP="00A37CED">
            <w:pPr>
              <w:pStyle w:val="CurriculumStructure"/>
            </w:pPr>
            <w:r w:rsidRPr="00BE7787">
              <w:rPr>
                <w:lang w:val="en-GB"/>
              </w:rPr>
              <w:t>Academic Year</w:t>
            </w:r>
          </w:p>
        </w:tc>
        <w:tc>
          <w:tcPr>
            <w:tcW w:w="728" w:type="pct"/>
          </w:tcPr>
          <w:p w14:paraId="5827DDC6"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SIB4001-B</w:t>
            </w:r>
          </w:p>
        </w:tc>
        <w:tc>
          <w:tcPr>
            <w:tcW w:w="2440" w:type="pct"/>
          </w:tcPr>
          <w:p w14:paraId="0C73E83F"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Principles and Practice of International Business</w:t>
            </w:r>
          </w:p>
        </w:tc>
        <w:tc>
          <w:tcPr>
            <w:tcW w:w="410" w:type="pct"/>
          </w:tcPr>
          <w:p w14:paraId="55A18144"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479" w:type="pct"/>
          </w:tcPr>
          <w:p w14:paraId="2FE8F960" w14:textId="77777777" w:rsidR="00A37CED" w:rsidRDefault="00A37CED" w:rsidP="00A37CED">
            <w:pPr>
              <w:pStyle w:val="CurriculumStructure"/>
              <w:cnfStyle w:val="000000000000" w:firstRow="0" w:lastRow="0" w:firstColumn="0" w:lastColumn="0" w:oddVBand="0" w:evenVBand="0" w:oddHBand="0" w:evenHBand="0" w:firstRowFirstColumn="0" w:firstRowLastColumn="0" w:lastRowFirstColumn="0" w:lastRowLastColumn="0"/>
            </w:pPr>
            <w:r w:rsidRPr="004914B0">
              <w:t>FHEQ 4</w:t>
            </w:r>
          </w:p>
        </w:tc>
      </w:tr>
    </w:tbl>
    <w:p w14:paraId="70C545D4" w14:textId="77777777" w:rsidR="00A37CED" w:rsidRDefault="00A37CED" w:rsidP="00A37CED">
      <w:pPr>
        <w:pStyle w:val="NoSpacing"/>
      </w:pPr>
    </w:p>
    <w:p w14:paraId="1EFD0310" w14:textId="07375505" w:rsidR="00233A0C" w:rsidRDefault="00AC3065" w:rsidP="00A37CED">
      <w:r w:rsidRPr="00BE7787">
        <w:t xml:space="preserve">At the end of stage 1, students will be eligible to exit with the award of </w:t>
      </w:r>
      <w:r w:rsidRPr="00BE7787">
        <w:rPr>
          <w:b/>
          <w:bCs/>
        </w:rPr>
        <w:t>Certificate of Higher Education</w:t>
      </w:r>
      <w:r w:rsidR="00C41112" w:rsidRPr="00BE7787">
        <w:rPr>
          <w:b/>
          <w:bCs/>
        </w:rPr>
        <w:t xml:space="preserve"> Accounting and Finance</w:t>
      </w:r>
      <w:r w:rsidRPr="00BE7787">
        <w:t xml:space="preserve"> if they have successfully completed at least 120 credits and achieved the award learning outcomes.</w:t>
      </w:r>
      <w:r w:rsidR="00394C14" w:rsidRPr="00BE7787">
        <w:t xml:space="preserve"> </w:t>
      </w:r>
    </w:p>
    <w:p w14:paraId="07DD5F86" w14:textId="77777777" w:rsidR="00CB4241" w:rsidRDefault="00CB4241" w:rsidP="00297BB1">
      <w:pPr>
        <w:pStyle w:val="NoSpacing"/>
      </w:pPr>
    </w:p>
    <w:p w14:paraId="3985463A" w14:textId="276FB1C7" w:rsidR="00A37CED" w:rsidRPr="00BE7787" w:rsidRDefault="00A37CED" w:rsidP="00A37CED">
      <w:pPr>
        <w:pStyle w:val="Heading2"/>
      </w:pPr>
      <w:r>
        <w:t>Stage 2 (FHEQ Level 5/DipHE)</w:t>
      </w:r>
    </w:p>
    <w:p w14:paraId="212529A2" w14:textId="36ABB9E0" w:rsidR="00A93E3A" w:rsidRDefault="002347D0" w:rsidP="00A93E3A">
      <w:r>
        <w:t>During Stage 2, s</w:t>
      </w:r>
      <w:r w:rsidR="00A93E3A" w:rsidRPr="00BE7787">
        <w:t xml:space="preserve">tudents study </w:t>
      </w:r>
      <w:r>
        <w:t xml:space="preserve">a further </w:t>
      </w:r>
      <w:r w:rsidR="00CB4241">
        <w:t xml:space="preserve">100 </w:t>
      </w:r>
      <w:r w:rsidR="00A93E3A" w:rsidRPr="00BE7787">
        <w:t xml:space="preserve">core </w:t>
      </w:r>
      <w:r w:rsidR="00CB4241">
        <w:t>credits:</w:t>
      </w:r>
    </w:p>
    <w:p w14:paraId="34E58297" w14:textId="0405A339" w:rsidR="00CB4241" w:rsidRDefault="00CB4241" w:rsidP="00CB4241">
      <w:pPr>
        <w:pStyle w:val="Caption"/>
        <w:keepNext/>
      </w:pPr>
      <w:r>
        <w:t xml:space="preserve">Table </w:t>
      </w:r>
      <w:fldSimple w:instr=" SEQ Table \* alphabetic ">
        <w:r w:rsidR="009D5D79">
          <w:rPr>
            <w:noProof/>
          </w:rPr>
          <w:t>c</w:t>
        </w:r>
      </w:fldSimple>
      <w:r>
        <w:t>: Stage 2 Core Modules</w:t>
      </w:r>
    </w:p>
    <w:tbl>
      <w:tblPr>
        <w:tblStyle w:val="PlainTable1"/>
        <w:tblW w:w="5000" w:type="pct"/>
        <w:tblCellMar>
          <w:left w:w="85" w:type="dxa"/>
          <w:right w:w="85" w:type="dxa"/>
        </w:tblCellMar>
        <w:tblLook w:val="06A0" w:firstRow="1" w:lastRow="0" w:firstColumn="1" w:lastColumn="0" w:noHBand="1" w:noVBand="1"/>
      </w:tblPr>
      <w:tblGrid>
        <w:gridCol w:w="1651"/>
        <w:gridCol w:w="1487"/>
        <w:gridCol w:w="4551"/>
        <w:gridCol w:w="990"/>
        <w:gridCol w:w="1066"/>
      </w:tblGrid>
      <w:tr w:rsidR="00CB4241" w14:paraId="34B40FC4" w14:textId="77777777" w:rsidTr="00CB424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7" w:type="pct"/>
          </w:tcPr>
          <w:p w14:paraId="3E391891" w14:textId="77777777" w:rsidR="00CB4241" w:rsidRDefault="00CB4241" w:rsidP="00CB4241">
            <w:pPr>
              <w:pStyle w:val="CurriculumStructure"/>
            </w:pPr>
            <w:r>
              <w:t>Study Period</w:t>
            </w:r>
          </w:p>
        </w:tc>
        <w:tc>
          <w:tcPr>
            <w:tcW w:w="763" w:type="pct"/>
          </w:tcPr>
          <w:p w14:paraId="2F703D6B" w14:textId="77777777" w:rsidR="00CB4241" w:rsidRDefault="00CB4241" w:rsidP="00CB4241">
            <w:pPr>
              <w:pStyle w:val="CurriculumStructure"/>
              <w:cnfStyle w:val="100000000000" w:firstRow="1" w:lastRow="0" w:firstColumn="0" w:lastColumn="0" w:oddVBand="0" w:evenVBand="0" w:oddHBand="0" w:evenHBand="0" w:firstRowFirstColumn="0" w:firstRowLastColumn="0" w:lastRowFirstColumn="0" w:lastRowLastColumn="0"/>
            </w:pPr>
            <w:r>
              <w:t>Code</w:t>
            </w:r>
          </w:p>
        </w:tc>
        <w:tc>
          <w:tcPr>
            <w:tcW w:w="2335" w:type="pct"/>
          </w:tcPr>
          <w:p w14:paraId="7FF0FFA5" w14:textId="6E8F224D" w:rsidR="00CB4241" w:rsidRDefault="00CB4241" w:rsidP="00CB4241">
            <w:pPr>
              <w:pStyle w:val="CurriculumStructure"/>
              <w:cnfStyle w:val="100000000000" w:firstRow="1" w:lastRow="0" w:firstColumn="0" w:lastColumn="0" w:oddVBand="0" w:evenVBand="0" w:oddHBand="0" w:evenHBand="0" w:firstRowFirstColumn="0" w:firstRowLastColumn="0" w:lastRowFirstColumn="0" w:lastRowLastColumn="0"/>
            </w:pPr>
            <w:r>
              <w:t>Core Module Title</w:t>
            </w:r>
          </w:p>
        </w:tc>
        <w:tc>
          <w:tcPr>
            <w:tcW w:w="508" w:type="pct"/>
          </w:tcPr>
          <w:p w14:paraId="5B8C4B9C" w14:textId="77777777" w:rsidR="00CB4241" w:rsidRDefault="00CB4241" w:rsidP="00CB4241">
            <w:pPr>
              <w:pStyle w:val="CurriculumStructure"/>
              <w:cnfStyle w:val="100000000000" w:firstRow="1" w:lastRow="0" w:firstColumn="0" w:lastColumn="0" w:oddVBand="0" w:evenVBand="0" w:oddHBand="0" w:evenHBand="0" w:firstRowFirstColumn="0" w:firstRowLastColumn="0" w:lastRowFirstColumn="0" w:lastRowLastColumn="0"/>
            </w:pPr>
            <w:r>
              <w:t>Credit</w:t>
            </w:r>
          </w:p>
        </w:tc>
        <w:tc>
          <w:tcPr>
            <w:tcW w:w="547" w:type="pct"/>
          </w:tcPr>
          <w:p w14:paraId="303D8474" w14:textId="77777777" w:rsidR="00CB4241" w:rsidRDefault="00CB4241" w:rsidP="00CB4241">
            <w:pPr>
              <w:pStyle w:val="CurriculumStructure"/>
              <w:cnfStyle w:val="100000000000" w:firstRow="1" w:lastRow="0" w:firstColumn="0" w:lastColumn="0" w:oddVBand="0" w:evenVBand="0" w:oddHBand="0" w:evenHBand="0" w:firstRowFirstColumn="0" w:firstRowLastColumn="0" w:lastRowFirstColumn="0" w:lastRowLastColumn="0"/>
            </w:pPr>
            <w:r>
              <w:t>Level</w:t>
            </w:r>
          </w:p>
        </w:tc>
      </w:tr>
      <w:tr w:rsidR="00CB4241" w14:paraId="3C24E66C" w14:textId="77777777" w:rsidTr="00CB4241">
        <w:tc>
          <w:tcPr>
            <w:cnfStyle w:val="001000000000" w:firstRow="0" w:lastRow="0" w:firstColumn="1" w:lastColumn="0" w:oddVBand="0" w:evenVBand="0" w:oddHBand="0" w:evenHBand="0" w:firstRowFirstColumn="0" w:firstRowLastColumn="0" w:lastRowFirstColumn="0" w:lastRowLastColumn="0"/>
            <w:tcW w:w="847" w:type="pct"/>
          </w:tcPr>
          <w:p w14:paraId="7ACDB0C2" w14:textId="43B2A7F1" w:rsidR="00CB4241" w:rsidRDefault="00CB4241" w:rsidP="00CB4241">
            <w:pPr>
              <w:pStyle w:val="CurriculumStructure"/>
            </w:pPr>
            <w:r w:rsidRPr="00BE7787">
              <w:rPr>
                <w:lang w:val="en-GB"/>
              </w:rPr>
              <w:t>Semester 1</w:t>
            </w:r>
          </w:p>
        </w:tc>
        <w:tc>
          <w:tcPr>
            <w:tcW w:w="763" w:type="pct"/>
          </w:tcPr>
          <w:p w14:paraId="40030B85" w14:textId="64CC7742"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HRM5015-B</w:t>
            </w:r>
          </w:p>
        </w:tc>
        <w:tc>
          <w:tcPr>
            <w:tcW w:w="2335" w:type="pct"/>
          </w:tcPr>
          <w:p w14:paraId="4FDDCFB2" w14:textId="1739D79F"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Entrepreneurship and Employability</w:t>
            </w:r>
          </w:p>
        </w:tc>
        <w:tc>
          <w:tcPr>
            <w:tcW w:w="508" w:type="pct"/>
          </w:tcPr>
          <w:p w14:paraId="0B75CC77" w14:textId="77777777"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547" w:type="pct"/>
          </w:tcPr>
          <w:p w14:paraId="41319AD1" w14:textId="455305DB"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D3386">
              <w:t>FHEQ 5</w:t>
            </w:r>
          </w:p>
        </w:tc>
      </w:tr>
      <w:tr w:rsidR="00CB4241" w14:paraId="6EF9A1AB" w14:textId="77777777" w:rsidTr="00CB4241">
        <w:tc>
          <w:tcPr>
            <w:cnfStyle w:val="001000000000" w:firstRow="0" w:lastRow="0" w:firstColumn="1" w:lastColumn="0" w:oddVBand="0" w:evenVBand="0" w:oddHBand="0" w:evenHBand="0" w:firstRowFirstColumn="0" w:firstRowLastColumn="0" w:lastRowFirstColumn="0" w:lastRowLastColumn="0"/>
            <w:tcW w:w="847" w:type="pct"/>
          </w:tcPr>
          <w:p w14:paraId="6EA8805E" w14:textId="37B28FA1" w:rsidR="00CB4241" w:rsidRDefault="00CB4241" w:rsidP="00CB4241">
            <w:pPr>
              <w:pStyle w:val="CurriculumStructure"/>
            </w:pPr>
            <w:r w:rsidRPr="00BE7787">
              <w:rPr>
                <w:lang w:val="en-GB"/>
              </w:rPr>
              <w:t>Semester 1</w:t>
            </w:r>
          </w:p>
        </w:tc>
        <w:tc>
          <w:tcPr>
            <w:tcW w:w="763" w:type="pct"/>
          </w:tcPr>
          <w:p w14:paraId="51518CC2" w14:textId="3155E4A0"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AFE5008-B</w:t>
            </w:r>
          </w:p>
        </w:tc>
        <w:tc>
          <w:tcPr>
            <w:tcW w:w="2335" w:type="pct"/>
          </w:tcPr>
          <w:p w14:paraId="4091DCFF" w14:textId="3BC098E3"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Financial Accounting</w:t>
            </w:r>
          </w:p>
        </w:tc>
        <w:tc>
          <w:tcPr>
            <w:tcW w:w="508" w:type="pct"/>
          </w:tcPr>
          <w:p w14:paraId="36D7F968" w14:textId="77777777"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547" w:type="pct"/>
          </w:tcPr>
          <w:p w14:paraId="1687CB4C" w14:textId="3490B6C4"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D3386">
              <w:t>FHEQ 5</w:t>
            </w:r>
          </w:p>
        </w:tc>
      </w:tr>
      <w:tr w:rsidR="00CB4241" w14:paraId="0134400F" w14:textId="77777777" w:rsidTr="00CB4241">
        <w:tc>
          <w:tcPr>
            <w:cnfStyle w:val="001000000000" w:firstRow="0" w:lastRow="0" w:firstColumn="1" w:lastColumn="0" w:oddVBand="0" w:evenVBand="0" w:oddHBand="0" w:evenHBand="0" w:firstRowFirstColumn="0" w:firstRowLastColumn="0" w:lastRowFirstColumn="0" w:lastRowLastColumn="0"/>
            <w:tcW w:w="847" w:type="pct"/>
          </w:tcPr>
          <w:p w14:paraId="79BC063E" w14:textId="2D55A6AF" w:rsidR="00CB4241" w:rsidRDefault="00CB4241" w:rsidP="00CB4241">
            <w:pPr>
              <w:pStyle w:val="CurriculumStructure"/>
            </w:pPr>
            <w:r w:rsidRPr="00BE7787">
              <w:rPr>
                <w:lang w:val="en-GB"/>
              </w:rPr>
              <w:t>Semester 1</w:t>
            </w:r>
          </w:p>
        </w:tc>
        <w:tc>
          <w:tcPr>
            <w:tcW w:w="763" w:type="pct"/>
          </w:tcPr>
          <w:p w14:paraId="3D4872BB" w14:textId="71B1BF67"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AFE5011-B</w:t>
            </w:r>
          </w:p>
        </w:tc>
        <w:tc>
          <w:tcPr>
            <w:tcW w:w="2335" w:type="pct"/>
          </w:tcPr>
          <w:p w14:paraId="1F6653AA" w14:textId="6FAE2098"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 xml:space="preserve">Financial Management </w:t>
            </w:r>
          </w:p>
        </w:tc>
        <w:tc>
          <w:tcPr>
            <w:tcW w:w="508" w:type="pct"/>
          </w:tcPr>
          <w:p w14:paraId="33A47188" w14:textId="77777777"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547" w:type="pct"/>
          </w:tcPr>
          <w:p w14:paraId="46A440E7" w14:textId="1FDE8074"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D3386">
              <w:t>FHEQ 5</w:t>
            </w:r>
          </w:p>
        </w:tc>
      </w:tr>
      <w:tr w:rsidR="00CB4241" w14:paraId="4778C482" w14:textId="77777777" w:rsidTr="00CB4241">
        <w:tc>
          <w:tcPr>
            <w:cnfStyle w:val="001000000000" w:firstRow="0" w:lastRow="0" w:firstColumn="1" w:lastColumn="0" w:oddVBand="0" w:evenVBand="0" w:oddHBand="0" w:evenHBand="0" w:firstRowFirstColumn="0" w:firstRowLastColumn="0" w:lastRowFirstColumn="0" w:lastRowLastColumn="0"/>
            <w:tcW w:w="847" w:type="pct"/>
          </w:tcPr>
          <w:p w14:paraId="4C8A28F6" w14:textId="2B657C71" w:rsidR="00CB4241" w:rsidRDefault="00CB4241" w:rsidP="00CB4241">
            <w:pPr>
              <w:pStyle w:val="CurriculumStructure"/>
            </w:pPr>
            <w:r w:rsidRPr="00BE7787">
              <w:rPr>
                <w:lang w:val="en-GB"/>
              </w:rPr>
              <w:t>Semester 2</w:t>
            </w:r>
          </w:p>
        </w:tc>
        <w:tc>
          <w:tcPr>
            <w:tcW w:w="763" w:type="pct"/>
          </w:tcPr>
          <w:p w14:paraId="6B5230F8" w14:textId="6369A651"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AFE5004-B</w:t>
            </w:r>
          </w:p>
        </w:tc>
        <w:tc>
          <w:tcPr>
            <w:tcW w:w="2335" w:type="pct"/>
          </w:tcPr>
          <w:p w14:paraId="4B2D89F6" w14:textId="6453A819"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Management Accounting</w:t>
            </w:r>
          </w:p>
        </w:tc>
        <w:tc>
          <w:tcPr>
            <w:tcW w:w="508" w:type="pct"/>
          </w:tcPr>
          <w:p w14:paraId="2D12838D" w14:textId="77777777"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547" w:type="pct"/>
          </w:tcPr>
          <w:p w14:paraId="3A4D8241" w14:textId="36799F09"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D3386">
              <w:t>FHEQ 5</w:t>
            </w:r>
          </w:p>
        </w:tc>
      </w:tr>
      <w:tr w:rsidR="00CB4241" w14:paraId="65CB71F5" w14:textId="77777777" w:rsidTr="00CB4241">
        <w:tc>
          <w:tcPr>
            <w:cnfStyle w:val="001000000000" w:firstRow="0" w:lastRow="0" w:firstColumn="1" w:lastColumn="0" w:oddVBand="0" w:evenVBand="0" w:oddHBand="0" w:evenHBand="0" w:firstRowFirstColumn="0" w:firstRowLastColumn="0" w:lastRowFirstColumn="0" w:lastRowLastColumn="0"/>
            <w:tcW w:w="847" w:type="pct"/>
          </w:tcPr>
          <w:p w14:paraId="7F177B20" w14:textId="14F74ACD" w:rsidR="00CB4241" w:rsidRDefault="00CB4241" w:rsidP="00CB4241">
            <w:pPr>
              <w:pStyle w:val="CurriculumStructure"/>
            </w:pPr>
            <w:r w:rsidRPr="00BE7787">
              <w:rPr>
                <w:lang w:val="en-GB"/>
              </w:rPr>
              <w:t>Semester 2</w:t>
            </w:r>
          </w:p>
        </w:tc>
        <w:tc>
          <w:tcPr>
            <w:tcW w:w="763" w:type="pct"/>
          </w:tcPr>
          <w:p w14:paraId="42DB7AE7" w14:textId="2D6A097F"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AFE5013-B</w:t>
            </w:r>
          </w:p>
        </w:tc>
        <w:tc>
          <w:tcPr>
            <w:tcW w:w="2335" w:type="pct"/>
          </w:tcPr>
          <w:p w14:paraId="7906C88E" w14:textId="4CF070AF"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Multinational Finance and Investment</w:t>
            </w:r>
          </w:p>
        </w:tc>
        <w:tc>
          <w:tcPr>
            <w:tcW w:w="508" w:type="pct"/>
          </w:tcPr>
          <w:p w14:paraId="1448EB38" w14:textId="77777777"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547" w:type="pct"/>
          </w:tcPr>
          <w:p w14:paraId="4C749218" w14:textId="3C6A194F"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D3386">
              <w:t>FHEQ 5</w:t>
            </w:r>
          </w:p>
        </w:tc>
      </w:tr>
    </w:tbl>
    <w:p w14:paraId="30DBCD44" w14:textId="77777777" w:rsidR="00CB4241" w:rsidRDefault="00CB4241" w:rsidP="00F51EA4">
      <w:pPr>
        <w:pStyle w:val="NoSpacing"/>
      </w:pPr>
    </w:p>
    <w:p w14:paraId="7FC248F9" w14:textId="74B553FC" w:rsidR="00CB4241" w:rsidRDefault="00CB4241" w:rsidP="00F51EA4">
      <w:pPr>
        <w:keepNext/>
      </w:pPr>
      <w:r w:rsidRPr="00BE7787">
        <w:lastRenderedPageBreak/>
        <w:t xml:space="preserve">and select 1 option </w:t>
      </w:r>
      <w:r>
        <w:t xml:space="preserve">to study during Semester 2 </w:t>
      </w:r>
      <w:r w:rsidRPr="00BE7787">
        <w:t>from the below list.</w:t>
      </w:r>
    </w:p>
    <w:p w14:paraId="1791F1A9" w14:textId="50DF6534" w:rsidR="00CB4241" w:rsidRDefault="00CB4241" w:rsidP="00CB4241">
      <w:pPr>
        <w:pStyle w:val="Caption"/>
        <w:keepNext/>
      </w:pPr>
      <w:r>
        <w:t xml:space="preserve">Table </w:t>
      </w:r>
      <w:fldSimple w:instr=" SEQ Table \* alphabetic ">
        <w:r w:rsidR="009D5D79">
          <w:rPr>
            <w:noProof/>
          </w:rPr>
          <w:t>d</w:t>
        </w:r>
      </w:fldSimple>
      <w:r>
        <w:t>: Stage 2 Optional Modules</w:t>
      </w:r>
    </w:p>
    <w:tbl>
      <w:tblPr>
        <w:tblStyle w:val="PlainTable1"/>
        <w:tblW w:w="5000" w:type="pct"/>
        <w:tblCellMar>
          <w:left w:w="85" w:type="dxa"/>
          <w:right w:w="85" w:type="dxa"/>
        </w:tblCellMar>
        <w:tblLook w:val="06A0" w:firstRow="1" w:lastRow="0" w:firstColumn="1" w:lastColumn="0" w:noHBand="1" w:noVBand="1"/>
      </w:tblPr>
      <w:tblGrid>
        <w:gridCol w:w="1651"/>
        <w:gridCol w:w="1487"/>
        <w:gridCol w:w="4551"/>
        <w:gridCol w:w="990"/>
        <w:gridCol w:w="1066"/>
      </w:tblGrid>
      <w:tr w:rsidR="00CB4241" w14:paraId="7C1E430E" w14:textId="77777777" w:rsidTr="00CB424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7" w:type="pct"/>
          </w:tcPr>
          <w:p w14:paraId="7940734A" w14:textId="61E6C7FA" w:rsidR="00CB4241" w:rsidRPr="00BE7787" w:rsidRDefault="00CB4241" w:rsidP="00CB4241">
            <w:pPr>
              <w:pStyle w:val="CurriculumStructure"/>
            </w:pPr>
            <w:r>
              <w:t>Study Period</w:t>
            </w:r>
          </w:p>
        </w:tc>
        <w:tc>
          <w:tcPr>
            <w:tcW w:w="763" w:type="pct"/>
          </w:tcPr>
          <w:p w14:paraId="3893DF6F" w14:textId="6D92AB51" w:rsidR="00CB4241" w:rsidRPr="00BE7787" w:rsidRDefault="00CB4241" w:rsidP="00CB4241">
            <w:pPr>
              <w:pStyle w:val="CurriculumStructure"/>
              <w:cnfStyle w:val="100000000000" w:firstRow="1" w:lastRow="0" w:firstColumn="0" w:lastColumn="0" w:oddVBand="0" w:evenVBand="0" w:oddHBand="0" w:evenHBand="0" w:firstRowFirstColumn="0" w:firstRowLastColumn="0" w:lastRowFirstColumn="0" w:lastRowLastColumn="0"/>
            </w:pPr>
            <w:r>
              <w:t>Code</w:t>
            </w:r>
          </w:p>
        </w:tc>
        <w:tc>
          <w:tcPr>
            <w:tcW w:w="2335" w:type="pct"/>
          </w:tcPr>
          <w:p w14:paraId="1BEF816A" w14:textId="4485A755" w:rsidR="00CB4241" w:rsidRPr="00BE7787" w:rsidRDefault="00CB4241" w:rsidP="00CB4241">
            <w:pPr>
              <w:pStyle w:val="CurriculumStructure"/>
              <w:cnfStyle w:val="100000000000" w:firstRow="1" w:lastRow="0" w:firstColumn="0" w:lastColumn="0" w:oddVBand="0" w:evenVBand="0" w:oddHBand="0" w:evenHBand="0" w:firstRowFirstColumn="0" w:firstRowLastColumn="0" w:lastRowFirstColumn="0" w:lastRowLastColumn="0"/>
            </w:pPr>
            <w:r>
              <w:t>Option Module Title</w:t>
            </w:r>
          </w:p>
        </w:tc>
        <w:tc>
          <w:tcPr>
            <w:tcW w:w="508" w:type="pct"/>
          </w:tcPr>
          <w:p w14:paraId="4E447C0D" w14:textId="126FFCCB" w:rsidR="00CB4241" w:rsidRPr="00BE7787" w:rsidRDefault="00CB4241" w:rsidP="00CB4241">
            <w:pPr>
              <w:pStyle w:val="CurriculumStructure"/>
              <w:cnfStyle w:val="100000000000" w:firstRow="1" w:lastRow="0" w:firstColumn="0" w:lastColumn="0" w:oddVBand="0" w:evenVBand="0" w:oddHBand="0" w:evenHBand="0" w:firstRowFirstColumn="0" w:firstRowLastColumn="0" w:lastRowFirstColumn="0" w:lastRowLastColumn="0"/>
            </w:pPr>
            <w:r>
              <w:t>Credit</w:t>
            </w:r>
          </w:p>
        </w:tc>
        <w:tc>
          <w:tcPr>
            <w:tcW w:w="547" w:type="pct"/>
          </w:tcPr>
          <w:p w14:paraId="3457CF92" w14:textId="6D41A826" w:rsidR="00CB4241" w:rsidRPr="00BD3386" w:rsidRDefault="00CB4241" w:rsidP="00CB4241">
            <w:pPr>
              <w:pStyle w:val="CurriculumStructure"/>
              <w:cnfStyle w:val="100000000000" w:firstRow="1" w:lastRow="0" w:firstColumn="0" w:lastColumn="0" w:oddVBand="0" w:evenVBand="0" w:oddHBand="0" w:evenHBand="0" w:firstRowFirstColumn="0" w:firstRowLastColumn="0" w:lastRowFirstColumn="0" w:lastRowLastColumn="0"/>
            </w:pPr>
            <w:r>
              <w:t>Level</w:t>
            </w:r>
          </w:p>
        </w:tc>
      </w:tr>
      <w:tr w:rsidR="00CB4241" w14:paraId="2095C644" w14:textId="77777777" w:rsidTr="00CB4241">
        <w:tc>
          <w:tcPr>
            <w:cnfStyle w:val="001000000000" w:firstRow="0" w:lastRow="0" w:firstColumn="1" w:lastColumn="0" w:oddVBand="0" w:evenVBand="0" w:oddHBand="0" w:evenHBand="0" w:firstRowFirstColumn="0" w:firstRowLastColumn="0" w:lastRowFirstColumn="0" w:lastRowLastColumn="0"/>
            <w:tcW w:w="847" w:type="pct"/>
          </w:tcPr>
          <w:p w14:paraId="48DFA782" w14:textId="587D9D37" w:rsidR="00CB4241" w:rsidRDefault="00CB4241" w:rsidP="00CB4241">
            <w:pPr>
              <w:pStyle w:val="CurriculumStructure"/>
            </w:pPr>
            <w:r w:rsidRPr="00BE7787">
              <w:rPr>
                <w:lang w:val="en-GB"/>
              </w:rPr>
              <w:t>Semester 2</w:t>
            </w:r>
          </w:p>
        </w:tc>
        <w:tc>
          <w:tcPr>
            <w:tcW w:w="763" w:type="pct"/>
          </w:tcPr>
          <w:p w14:paraId="472A0875" w14:textId="711603F0"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AFE5009-B</w:t>
            </w:r>
          </w:p>
        </w:tc>
        <w:tc>
          <w:tcPr>
            <w:tcW w:w="2335" w:type="pct"/>
          </w:tcPr>
          <w:p w14:paraId="32934F5D" w14:textId="3FF7926C"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Auditing</w:t>
            </w:r>
          </w:p>
        </w:tc>
        <w:tc>
          <w:tcPr>
            <w:tcW w:w="508" w:type="pct"/>
          </w:tcPr>
          <w:p w14:paraId="58587AF9" w14:textId="77777777"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547" w:type="pct"/>
          </w:tcPr>
          <w:p w14:paraId="55729AA4" w14:textId="07669789"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D3386">
              <w:t>FHEQ 5</w:t>
            </w:r>
          </w:p>
        </w:tc>
      </w:tr>
      <w:tr w:rsidR="00CB4241" w14:paraId="17D0A254" w14:textId="77777777" w:rsidTr="00CB4241">
        <w:tc>
          <w:tcPr>
            <w:cnfStyle w:val="001000000000" w:firstRow="0" w:lastRow="0" w:firstColumn="1" w:lastColumn="0" w:oddVBand="0" w:evenVBand="0" w:oddHBand="0" w:evenHBand="0" w:firstRowFirstColumn="0" w:firstRowLastColumn="0" w:lastRowFirstColumn="0" w:lastRowLastColumn="0"/>
            <w:tcW w:w="847" w:type="pct"/>
          </w:tcPr>
          <w:p w14:paraId="2CE3EB35" w14:textId="04A50B65" w:rsidR="00CB4241" w:rsidRDefault="00CB4241" w:rsidP="00CB4241">
            <w:pPr>
              <w:pStyle w:val="CurriculumStructure"/>
            </w:pPr>
            <w:r w:rsidRPr="00BE7787">
              <w:rPr>
                <w:lang w:val="en-GB"/>
              </w:rPr>
              <w:t>Semester 2</w:t>
            </w:r>
          </w:p>
        </w:tc>
        <w:tc>
          <w:tcPr>
            <w:tcW w:w="763" w:type="pct"/>
          </w:tcPr>
          <w:p w14:paraId="3EC31530" w14:textId="48ABAFAC"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MAR5013-B</w:t>
            </w:r>
          </w:p>
        </w:tc>
        <w:tc>
          <w:tcPr>
            <w:tcW w:w="2335" w:type="pct"/>
          </w:tcPr>
          <w:p w14:paraId="5D10B079" w14:textId="32235151"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 xml:space="preserve">Digital and </w:t>
            </w:r>
            <w:proofErr w:type="gramStart"/>
            <w:r w:rsidRPr="00BE7787">
              <w:rPr>
                <w:lang w:val="en-GB"/>
              </w:rPr>
              <w:t>Social Media</w:t>
            </w:r>
            <w:proofErr w:type="gramEnd"/>
            <w:r w:rsidRPr="00BE7787">
              <w:rPr>
                <w:lang w:val="en-GB"/>
              </w:rPr>
              <w:t xml:space="preserve"> for Business</w:t>
            </w:r>
          </w:p>
        </w:tc>
        <w:tc>
          <w:tcPr>
            <w:tcW w:w="508" w:type="pct"/>
          </w:tcPr>
          <w:p w14:paraId="644EEA38" w14:textId="77777777"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547" w:type="pct"/>
          </w:tcPr>
          <w:p w14:paraId="427C657F" w14:textId="187F9CC1"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D3386">
              <w:t>FHEQ 5</w:t>
            </w:r>
          </w:p>
        </w:tc>
      </w:tr>
      <w:tr w:rsidR="00CB4241" w14:paraId="08BE5862" w14:textId="77777777" w:rsidTr="00CB4241">
        <w:tc>
          <w:tcPr>
            <w:cnfStyle w:val="001000000000" w:firstRow="0" w:lastRow="0" w:firstColumn="1" w:lastColumn="0" w:oddVBand="0" w:evenVBand="0" w:oddHBand="0" w:evenHBand="0" w:firstRowFirstColumn="0" w:firstRowLastColumn="0" w:lastRowFirstColumn="0" w:lastRowLastColumn="0"/>
            <w:tcW w:w="847" w:type="pct"/>
          </w:tcPr>
          <w:p w14:paraId="39F0397F" w14:textId="166A6B99" w:rsidR="00CB4241" w:rsidRDefault="00CB4241" w:rsidP="00CB4241">
            <w:pPr>
              <w:pStyle w:val="CurriculumStructure"/>
            </w:pPr>
            <w:r w:rsidRPr="00BE7787">
              <w:rPr>
                <w:lang w:val="en-GB"/>
              </w:rPr>
              <w:t>Semester 2</w:t>
            </w:r>
          </w:p>
        </w:tc>
        <w:tc>
          <w:tcPr>
            <w:tcW w:w="763" w:type="pct"/>
          </w:tcPr>
          <w:p w14:paraId="4FDA93D4" w14:textId="4489E20C"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EAE5001-B</w:t>
            </w:r>
          </w:p>
        </w:tc>
        <w:tc>
          <w:tcPr>
            <w:tcW w:w="2335" w:type="pct"/>
          </w:tcPr>
          <w:p w14:paraId="0F660BED" w14:textId="06F31361"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Entrepreneurship, Creativity and Innovation</w:t>
            </w:r>
          </w:p>
        </w:tc>
        <w:tc>
          <w:tcPr>
            <w:tcW w:w="508" w:type="pct"/>
          </w:tcPr>
          <w:p w14:paraId="58E449C1" w14:textId="77777777"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547" w:type="pct"/>
          </w:tcPr>
          <w:p w14:paraId="48EE55F7" w14:textId="7F8F96A0"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D3386">
              <w:t>FHEQ 5</w:t>
            </w:r>
          </w:p>
        </w:tc>
      </w:tr>
      <w:tr w:rsidR="00CB4241" w14:paraId="21AF1793" w14:textId="77777777" w:rsidTr="00CB4241">
        <w:tc>
          <w:tcPr>
            <w:cnfStyle w:val="001000000000" w:firstRow="0" w:lastRow="0" w:firstColumn="1" w:lastColumn="0" w:oddVBand="0" w:evenVBand="0" w:oddHBand="0" w:evenHBand="0" w:firstRowFirstColumn="0" w:firstRowLastColumn="0" w:lastRowFirstColumn="0" w:lastRowLastColumn="0"/>
            <w:tcW w:w="847" w:type="pct"/>
          </w:tcPr>
          <w:p w14:paraId="0951602D" w14:textId="55807DB3" w:rsidR="00CB4241" w:rsidRDefault="00CB4241" w:rsidP="00CB4241">
            <w:pPr>
              <w:pStyle w:val="CurriculumStructure"/>
            </w:pPr>
            <w:r w:rsidRPr="00BE7787">
              <w:rPr>
                <w:lang w:val="en-GB"/>
              </w:rPr>
              <w:t>Semester 2</w:t>
            </w:r>
          </w:p>
        </w:tc>
        <w:tc>
          <w:tcPr>
            <w:tcW w:w="763" w:type="pct"/>
          </w:tcPr>
          <w:p w14:paraId="11E35725" w14:textId="1E8CA8D7"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MAR5007-B</w:t>
            </w:r>
          </w:p>
        </w:tc>
        <w:tc>
          <w:tcPr>
            <w:tcW w:w="2335" w:type="pct"/>
          </w:tcPr>
          <w:p w14:paraId="5992F424" w14:textId="186B1769"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Integrated Marketing Communications</w:t>
            </w:r>
          </w:p>
        </w:tc>
        <w:tc>
          <w:tcPr>
            <w:tcW w:w="508" w:type="pct"/>
          </w:tcPr>
          <w:p w14:paraId="75ACF0C7" w14:textId="77777777"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547" w:type="pct"/>
          </w:tcPr>
          <w:p w14:paraId="069DEB1F" w14:textId="0619978B"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D3386">
              <w:t>FHEQ 5</w:t>
            </w:r>
          </w:p>
        </w:tc>
      </w:tr>
      <w:tr w:rsidR="00CB4241" w14:paraId="41D7D566" w14:textId="77777777" w:rsidTr="00CB4241">
        <w:tc>
          <w:tcPr>
            <w:cnfStyle w:val="001000000000" w:firstRow="0" w:lastRow="0" w:firstColumn="1" w:lastColumn="0" w:oddVBand="0" w:evenVBand="0" w:oddHBand="0" w:evenHBand="0" w:firstRowFirstColumn="0" w:firstRowLastColumn="0" w:lastRowFirstColumn="0" w:lastRowLastColumn="0"/>
            <w:tcW w:w="847" w:type="pct"/>
          </w:tcPr>
          <w:p w14:paraId="5C7896BF" w14:textId="1535F1F0" w:rsidR="00CB4241" w:rsidRPr="00BE7787" w:rsidRDefault="00CB4241" w:rsidP="00CB4241">
            <w:pPr>
              <w:pStyle w:val="CurriculumStructure"/>
            </w:pPr>
            <w:r w:rsidRPr="00BE7787">
              <w:rPr>
                <w:lang w:val="en-GB"/>
              </w:rPr>
              <w:t>Semester 2</w:t>
            </w:r>
          </w:p>
        </w:tc>
        <w:tc>
          <w:tcPr>
            <w:tcW w:w="763" w:type="pct"/>
          </w:tcPr>
          <w:p w14:paraId="193C144D" w14:textId="518F2FA5" w:rsidR="00CB4241" w:rsidRPr="00BE7787"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OIM5009-B</w:t>
            </w:r>
          </w:p>
        </w:tc>
        <w:tc>
          <w:tcPr>
            <w:tcW w:w="2335" w:type="pct"/>
          </w:tcPr>
          <w:p w14:paraId="30E38B91" w14:textId="5F6DD569" w:rsidR="00CB4241" w:rsidRPr="00BE7787"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Management of Information Systems</w:t>
            </w:r>
          </w:p>
        </w:tc>
        <w:tc>
          <w:tcPr>
            <w:tcW w:w="508" w:type="pct"/>
          </w:tcPr>
          <w:p w14:paraId="246DF8FE" w14:textId="2E701942" w:rsidR="00CB4241" w:rsidRPr="00BE7787"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t>20</w:t>
            </w:r>
          </w:p>
        </w:tc>
        <w:tc>
          <w:tcPr>
            <w:tcW w:w="547" w:type="pct"/>
          </w:tcPr>
          <w:p w14:paraId="29F5EE68" w14:textId="1ED77661" w:rsidR="00CB4241" w:rsidRPr="004914B0"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D3386">
              <w:t>FHEQ 5</w:t>
            </w:r>
          </w:p>
        </w:tc>
      </w:tr>
      <w:tr w:rsidR="00CB4241" w14:paraId="2C3E01D8" w14:textId="77777777" w:rsidTr="00CB4241">
        <w:tc>
          <w:tcPr>
            <w:cnfStyle w:val="001000000000" w:firstRow="0" w:lastRow="0" w:firstColumn="1" w:lastColumn="0" w:oddVBand="0" w:evenVBand="0" w:oddHBand="0" w:evenHBand="0" w:firstRowFirstColumn="0" w:firstRowLastColumn="0" w:lastRowFirstColumn="0" w:lastRowLastColumn="0"/>
            <w:tcW w:w="847" w:type="pct"/>
          </w:tcPr>
          <w:p w14:paraId="07AE83CF" w14:textId="7D23B444" w:rsidR="00CB4241" w:rsidRPr="00BE7787" w:rsidRDefault="00CB4241" w:rsidP="00CB4241">
            <w:pPr>
              <w:pStyle w:val="CurriculumStructure"/>
            </w:pPr>
            <w:r w:rsidRPr="00BE7787">
              <w:rPr>
                <w:lang w:val="en-GB"/>
              </w:rPr>
              <w:t>Semester 2</w:t>
            </w:r>
          </w:p>
        </w:tc>
        <w:tc>
          <w:tcPr>
            <w:tcW w:w="763" w:type="pct"/>
          </w:tcPr>
          <w:p w14:paraId="4D033F1E" w14:textId="5DC7810C" w:rsidR="00CB4241" w:rsidRPr="00BE7787"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HRM5014-B</w:t>
            </w:r>
          </w:p>
        </w:tc>
        <w:tc>
          <w:tcPr>
            <w:tcW w:w="2335" w:type="pct"/>
          </w:tcPr>
          <w:p w14:paraId="10992E1B" w14:textId="13A0F4D0" w:rsidR="00CB4241" w:rsidRPr="00BE7787"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Organisational Design and Analysis</w:t>
            </w:r>
          </w:p>
        </w:tc>
        <w:tc>
          <w:tcPr>
            <w:tcW w:w="508" w:type="pct"/>
          </w:tcPr>
          <w:p w14:paraId="5F8A6ADE" w14:textId="0BDC45F3" w:rsidR="00CB4241" w:rsidRPr="00BE7787"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t>20</w:t>
            </w:r>
          </w:p>
        </w:tc>
        <w:tc>
          <w:tcPr>
            <w:tcW w:w="547" w:type="pct"/>
          </w:tcPr>
          <w:p w14:paraId="5C32B52B" w14:textId="4AE53AA2" w:rsidR="00CB4241" w:rsidRPr="004914B0"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D3386">
              <w:t>FHEQ 5</w:t>
            </w:r>
          </w:p>
        </w:tc>
      </w:tr>
      <w:tr w:rsidR="00CB4241" w14:paraId="7BA64FE3" w14:textId="77777777" w:rsidTr="00CB4241">
        <w:tc>
          <w:tcPr>
            <w:cnfStyle w:val="001000000000" w:firstRow="0" w:lastRow="0" w:firstColumn="1" w:lastColumn="0" w:oddVBand="0" w:evenVBand="0" w:oddHBand="0" w:evenHBand="0" w:firstRowFirstColumn="0" w:firstRowLastColumn="0" w:lastRowFirstColumn="0" w:lastRowLastColumn="0"/>
            <w:tcW w:w="847" w:type="pct"/>
          </w:tcPr>
          <w:p w14:paraId="09D6BD13" w14:textId="49AE9C60" w:rsidR="00CB4241" w:rsidRPr="00BE7787" w:rsidRDefault="00CB4241" w:rsidP="00CB4241">
            <w:pPr>
              <w:pStyle w:val="CurriculumStructure"/>
            </w:pPr>
            <w:r w:rsidRPr="00BE7787">
              <w:rPr>
                <w:lang w:val="en-GB"/>
              </w:rPr>
              <w:t>Semester 2</w:t>
            </w:r>
          </w:p>
        </w:tc>
        <w:tc>
          <w:tcPr>
            <w:tcW w:w="763" w:type="pct"/>
          </w:tcPr>
          <w:p w14:paraId="0E203D53" w14:textId="4AB1E1BF" w:rsidR="00CB4241" w:rsidRPr="00BE7787"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SIB5003-B</w:t>
            </w:r>
          </w:p>
        </w:tc>
        <w:tc>
          <w:tcPr>
            <w:tcW w:w="2335" w:type="pct"/>
          </w:tcPr>
          <w:p w14:paraId="05DD4E35" w14:textId="20DC96F9" w:rsidR="00CB4241" w:rsidRPr="00BE7787"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Strategic Management</w:t>
            </w:r>
          </w:p>
        </w:tc>
        <w:tc>
          <w:tcPr>
            <w:tcW w:w="508" w:type="pct"/>
          </w:tcPr>
          <w:p w14:paraId="160DEB72" w14:textId="31888466" w:rsidR="00CB4241" w:rsidRPr="00BE7787"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t>20</w:t>
            </w:r>
          </w:p>
        </w:tc>
        <w:tc>
          <w:tcPr>
            <w:tcW w:w="547" w:type="pct"/>
          </w:tcPr>
          <w:p w14:paraId="2F0E43FD" w14:textId="5707390F" w:rsidR="00CB4241" w:rsidRPr="004914B0"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D3386">
              <w:t>FHEQ 5</w:t>
            </w:r>
          </w:p>
        </w:tc>
      </w:tr>
      <w:tr w:rsidR="00CB4241" w14:paraId="04212620" w14:textId="77777777" w:rsidTr="00CB4241">
        <w:tc>
          <w:tcPr>
            <w:cnfStyle w:val="001000000000" w:firstRow="0" w:lastRow="0" w:firstColumn="1" w:lastColumn="0" w:oddVBand="0" w:evenVBand="0" w:oddHBand="0" w:evenHBand="0" w:firstRowFirstColumn="0" w:firstRowLastColumn="0" w:lastRowFirstColumn="0" w:lastRowLastColumn="0"/>
            <w:tcW w:w="847" w:type="pct"/>
          </w:tcPr>
          <w:p w14:paraId="44E1F831" w14:textId="252E322E" w:rsidR="00CB4241" w:rsidRPr="00BE7787" w:rsidRDefault="00CB4241" w:rsidP="00CB4241">
            <w:pPr>
              <w:pStyle w:val="CurriculumStructure"/>
            </w:pPr>
            <w:r w:rsidRPr="00BE7787">
              <w:rPr>
                <w:lang w:val="en-GB"/>
              </w:rPr>
              <w:t>Semester 2</w:t>
            </w:r>
          </w:p>
        </w:tc>
        <w:tc>
          <w:tcPr>
            <w:tcW w:w="763" w:type="pct"/>
          </w:tcPr>
          <w:p w14:paraId="2BFB4BD0" w14:textId="7847E7B9" w:rsidR="00CB4241" w:rsidRPr="00BE7787"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OIM5016-B</w:t>
            </w:r>
          </w:p>
        </w:tc>
        <w:tc>
          <w:tcPr>
            <w:tcW w:w="2335" w:type="pct"/>
          </w:tcPr>
          <w:p w14:paraId="6298467F" w14:textId="499885E7" w:rsidR="00CB4241" w:rsidRPr="00BE7787"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Business Forecasting and Analysis</w:t>
            </w:r>
          </w:p>
        </w:tc>
        <w:tc>
          <w:tcPr>
            <w:tcW w:w="508" w:type="pct"/>
          </w:tcPr>
          <w:p w14:paraId="06D57179" w14:textId="46853580" w:rsidR="00CB4241" w:rsidRPr="00BE7787"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t>20</w:t>
            </w:r>
          </w:p>
        </w:tc>
        <w:tc>
          <w:tcPr>
            <w:tcW w:w="547" w:type="pct"/>
          </w:tcPr>
          <w:p w14:paraId="456EE1AF" w14:textId="4B24D6FB" w:rsidR="00CB4241" w:rsidRPr="004914B0"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D3386">
              <w:t>FHEQ 5</w:t>
            </w:r>
          </w:p>
        </w:tc>
      </w:tr>
      <w:tr w:rsidR="00CB4241" w14:paraId="7653B02E" w14:textId="77777777" w:rsidTr="00CB4241">
        <w:tc>
          <w:tcPr>
            <w:cnfStyle w:val="001000000000" w:firstRow="0" w:lastRow="0" w:firstColumn="1" w:lastColumn="0" w:oddVBand="0" w:evenVBand="0" w:oddHBand="0" w:evenHBand="0" w:firstRowFirstColumn="0" w:firstRowLastColumn="0" w:lastRowFirstColumn="0" w:lastRowLastColumn="0"/>
            <w:tcW w:w="847" w:type="pct"/>
          </w:tcPr>
          <w:p w14:paraId="55282ADB" w14:textId="6226AFDB" w:rsidR="00CB4241" w:rsidRDefault="00CB4241" w:rsidP="00CB4241">
            <w:pPr>
              <w:pStyle w:val="CurriculumStructure"/>
            </w:pPr>
            <w:r w:rsidRPr="53D96DF8">
              <w:rPr>
                <w:lang w:val="en-GB"/>
              </w:rPr>
              <w:t>Semester 2</w:t>
            </w:r>
          </w:p>
        </w:tc>
        <w:tc>
          <w:tcPr>
            <w:tcW w:w="763" w:type="pct"/>
          </w:tcPr>
          <w:p w14:paraId="01010634" w14:textId="7719ED83"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53D96DF8">
              <w:rPr>
                <w:lang w:val="en-GB"/>
              </w:rPr>
              <w:t>OIM5020-B</w:t>
            </w:r>
          </w:p>
        </w:tc>
        <w:tc>
          <w:tcPr>
            <w:tcW w:w="2335" w:type="pct"/>
          </w:tcPr>
          <w:p w14:paraId="1F57A8EC" w14:textId="2764F0BC"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53D96DF8">
              <w:rPr>
                <w:lang w:val="en-GB"/>
              </w:rPr>
              <w:t>Climate, Crisis and You</w:t>
            </w:r>
          </w:p>
        </w:tc>
        <w:tc>
          <w:tcPr>
            <w:tcW w:w="508" w:type="pct"/>
          </w:tcPr>
          <w:p w14:paraId="00F829C6" w14:textId="77777777"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547" w:type="pct"/>
          </w:tcPr>
          <w:p w14:paraId="4B674D36" w14:textId="099DE3F2" w:rsidR="00CB4241" w:rsidRDefault="00CB4241" w:rsidP="00CB4241">
            <w:pPr>
              <w:pStyle w:val="CurriculumStructure"/>
              <w:cnfStyle w:val="000000000000" w:firstRow="0" w:lastRow="0" w:firstColumn="0" w:lastColumn="0" w:oddVBand="0" w:evenVBand="0" w:oddHBand="0" w:evenHBand="0" w:firstRowFirstColumn="0" w:firstRowLastColumn="0" w:lastRowFirstColumn="0" w:lastRowLastColumn="0"/>
            </w:pPr>
            <w:r w:rsidRPr="004914B0">
              <w:t xml:space="preserve">FHEQ </w:t>
            </w:r>
            <w:r>
              <w:t>5</w:t>
            </w:r>
          </w:p>
        </w:tc>
      </w:tr>
    </w:tbl>
    <w:p w14:paraId="653F3287" w14:textId="77777777" w:rsidR="00465DA7" w:rsidRPr="00BE7787" w:rsidRDefault="00465DA7" w:rsidP="00F51EA4">
      <w:pPr>
        <w:pStyle w:val="NoSpacing"/>
      </w:pPr>
    </w:p>
    <w:p w14:paraId="061CC93F" w14:textId="30CF0ECA" w:rsidR="00394C14" w:rsidRDefault="00A93E3A" w:rsidP="00F51EA4">
      <w:r w:rsidRPr="00BE7787">
        <w:t xml:space="preserve">At the end of stage 2, students will be eligible to exit with the award of </w:t>
      </w:r>
      <w:r w:rsidRPr="00BE7787">
        <w:rPr>
          <w:b/>
          <w:bCs/>
        </w:rPr>
        <w:t>Diploma of Higher Education</w:t>
      </w:r>
      <w:r w:rsidR="00C41112" w:rsidRPr="00BE7787">
        <w:rPr>
          <w:b/>
          <w:bCs/>
        </w:rPr>
        <w:t xml:space="preserve"> Accounting and Finance</w:t>
      </w:r>
      <w:r w:rsidRPr="00BE7787">
        <w:t xml:space="preserve"> if they have successfully completed at least 240 credits and achieved the award learning outcomes.</w:t>
      </w:r>
      <w:r w:rsidR="00394C14" w:rsidRPr="00BE7787">
        <w:t xml:space="preserve"> </w:t>
      </w:r>
    </w:p>
    <w:p w14:paraId="68DFE38D" w14:textId="436C17AE" w:rsidR="00F51EA4" w:rsidRDefault="00F76D03" w:rsidP="00F51EA4">
      <w:r>
        <w:t>Students registered for the Placement Year will undertake their placement between Stages 2 and 3. See the Placement Year section for more details.</w:t>
      </w:r>
    </w:p>
    <w:p w14:paraId="4CA13216" w14:textId="77777777" w:rsidR="00F76D03" w:rsidRDefault="00F76D03" w:rsidP="00297BB1">
      <w:pPr>
        <w:pStyle w:val="NoSpacing"/>
      </w:pPr>
    </w:p>
    <w:p w14:paraId="5F8602D6" w14:textId="5247D6E6" w:rsidR="00F51EA4" w:rsidRPr="00BE7787" w:rsidRDefault="00F51EA4" w:rsidP="00F51EA4">
      <w:pPr>
        <w:pStyle w:val="Heading2"/>
      </w:pPr>
      <w:r w:rsidRPr="00BE7787">
        <w:t xml:space="preserve">Stage 3 </w:t>
      </w:r>
      <w:r>
        <w:t>(FHEQ Level 6/BSc)</w:t>
      </w:r>
    </w:p>
    <w:p w14:paraId="250D5F13" w14:textId="77777777" w:rsidR="002E2617" w:rsidRDefault="0064221C" w:rsidP="00BC1E29">
      <w:r>
        <w:t xml:space="preserve">During the final Stage 3, </w:t>
      </w:r>
      <w:proofErr w:type="gramStart"/>
      <w:r>
        <w:t>students</w:t>
      </w:r>
      <w:proofErr w:type="gramEnd"/>
      <w:r>
        <w:t xml:space="preserve"> study 80 core credits</w:t>
      </w:r>
      <w:r w:rsidR="00BC1E29">
        <w:t xml:space="preserve"> </w:t>
      </w:r>
      <w:r w:rsidR="00BC1E29" w:rsidRPr="00BE7787">
        <w:t xml:space="preserve">and select </w:t>
      </w:r>
      <w:r w:rsidR="00BC1E29">
        <w:t xml:space="preserve">2 optional modules </w:t>
      </w:r>
      <w:r w:rsidR="00BC1E29" w:rsidRPr="00BE7787">
        <w:t>from the below list</w:t>
      </w:r>
      <w:r w:rsidR="00BC1E29">
        <w:t xml:space="preserve">, 1 each in Semester 1 and Semester 2. </w:t>
      </w:r>
    </w:p>
    <w:p w14:paraId="103E76CE" w14:textId="387C357E" w:rsidR="0064221C" w:rsidRDefault="00BC1E29">
      <w:r>
        <w:t>A</w:t>
      </w:r>
      <w:r w:rsidRPr="00BE7787">
        <w:t xml:space="preserve"> suitable Semester 2 </w:t>
      </w:r>
      <w:r>
        <w:t>"</w:t>
      </w:r>
      <w:r w:rsidRPr="00BE7787">
        <w:t>elective</w:t>
      </w:r>
      <w:r>
        <w:t>"</w:t>
      </w:r>
      <w:r w:rsidRPr="00BE7787">
        <w:t xml:space="preserve"> module from the wider Faculty and University portfolio of module options</w:t>
      </w:r>
      <w:r>
        <w:t xml:space="preserve"> may be selected instead of a Semester 2 option.</w:t>
      </w:r>
    </w:p>
    <w:p w14:paraId="44810DF0" w14:textId="2DEF996A" w:rsidR="00297BB1" w:rsidRDefault="00297BB1" w:rsidP="00297BB1">
      <w:pPr>
        <w:pStyle w:val="Caption"/>
        <w:keepNext/>
      </w:pPr>
      <w:r>
        <w:t xml:space="preserve">Table </w:t>
      </w:r>
      <w:fldSimple w:instr=" SEQ Table \* alphabetic ">
        <w:r w:rsidR="009D5D79">
          <w:rPr>
            <w:noProof/>
          </w:rPr>
          <w:t>e</w:t>
        </w:r>
      </w:fldSimple>
      <w:r>
        <w:t>: Stage 3 Semester 1 Core and Option Modules</w:t>
      </w:r>
    </w:p>
    <w:tbl>
      <w:tblPr>
        <w:tblStyle w:val="PlainTable1"/>
        <w:tblW w:w="5046" w:type="pct"/>
        <w:tblCellMar>
          <w:left w:w="85" w:type="dxa"/>
          <w:right w:w="85" w:type="dxa"/>
        </w:tblCellMar>
        <w:tblLook w:val="06A0" w:firstRow="1" w:lastRow="0" w:firstColumn="1" w:lastColumn="0" w:noHBand="1" w:noVBand="1"/>
      </w:tblPr>
      <w:tblGrid>
        <w:gridCol w:w="957"/>
        <w:gridCol w:w="1310"/>
        <w:gridCol w:w="4679"/>
        <w:gridCol w:w="926"/>
        <w:gridCol w:w="1005"/>
        <w:gridCol w:w="958"/>
      </w:tblGrid>
      <w:tr w:rsidR="00297BB1" w14:paraId="0C10D965" w14:textId="04C4316D" w:rsidTr="00297B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6" w:type="pct"/>
          </w:tcPr>
          <w:p w14:paraId="55566239" w14:textId="41C50C33" w:rsidR="00297BB1" w:rsidRDefault="00297BB1" w:rsidP="00153B87">
            <w:pPr>
              <w:pStyle w:val="CurriculumStructure"/>
            </w:pPr>
            <w:r>
              <w:t>Period</w:t>
            </w:r>
          </w:p>
        </w:tc>
        <w:tc>
          <w:tcPr>
            <w:tcW w:w="666" w:type="pct"/>
          </w:tcPr>
          <w:p w14:paraId="6E030968" w14:textId="77777777" w:rsidR="00297BB1" w:rsidRDefault="00297BB1" w:rsidP="00153B87">
            <w:pPr>
              <w:pStyle w:val="CurriculumStructure"/>
              <w:cnfStyle w:val="100000000000" w:firstRow="1" w:lastRow="0" w:firstColumn="0" w:lastColumn="0" w:oddVBand="0" w:evenVBand="0" w:oddHBand="0" w:evenHBand="0" w:firstRowFirstColumn="0" w:firstRowLastColumn="0" w:lastRowFirstColumn="0" w:lastRowLastColumn="0"/>
            </w:pPr>
            <w:r>
              <w:t>Code</w:t>
            </w:r>
          </w:p>
        </w:tc>
        <w:tc>
          <w:tcPr>
            <w:tcW w:w="2379" w:type="pct"/>
          </w:tcPr>
          <w:p w14:paraId="058CDFC8" w14:textId="3F71E143" w:rsidR="00297BB1" w:rsidRDefault="00297BB1" w:rsidP="00153B87">
            <w:pPr>
              <w:pStyle w:val="CurriculumStructure"/>
              <w:cnfStyle w:val="100000000000" w:firstRow="1" w:lastRow="0" w:firstColumn="0" w:lastColumn="0" w:oddVBand="0" w:evenVBand="0" w:oddHBand="0" w:evenHBand="0" w:firstRowFirstColumn="0" w:firstRowLastColumn="0" w:lastRowFirstColumn="0" w:lastRowLastColumn="0"/>
            </w:pPr>
            <w:r>
              <w:t>Module Title</w:t>
            </w:r>
          </w:p>
        </w:tc>
        <w:tc>
          <w:tcPr>
            <w:tcW w:w="471" w:type="pct"/>
          </w:tcPr>
          <w:p w14:paraId="0871BF05" w14:textId="77777777" w:rsidR="00297BB1" w:rsidRDefault="00297BB1" w:rsidP="00153B87">
            <w:pPr>
              <w:pStyle w:val="CurriculumStructure"/>
              <w:cnfStyle w:val="100000000000" w:firstRow="1" w:lastRow="0" w:firstColumn="0" w:lastColumn="0" w:oddVBand="0" w:evenVBand="0" w:oddHBand="0" w:evenHBand="0" w:firstRowFirstColumn="0" w:firstRowLastColumn="0" w:lastRowFirstColumn="0" w:lastRowLastColumn="0"/>
            </w:pPr>
            <w:r>
              <w:t>Credit</w:t>
            </w:r>
          </w:p>
        </w:tc>
        <w:tc>
          <w:tcPr>
            <w:tcW w:w="511" w:type="pct"/>
          </w:tcPr>
          <w:p w14:paraId="0EB9E19C" w14:textId="77777777" w:rsidR="00297BB1" w:rsidRDefault="00297BB1" w:rsidP="00153B87">
            <w:pPr>
              <w:pStyle w:val="CurriculumStructure"/>
              <w:cnfStyle w:val="100000000000" w:firstRow="1" w:lastRow="0" w:firstColumn="0" w:lastColumn="0" w:oddVBand="0" w:evenVBand="0" w:oddHBand="0" w:evenHBand="0" w:firstRowFirstColumn="0" w:firstRowLastColumn="0" w:lastRowFirstColumn="0" w:lastRowLastColumn="0"/>
            </w:pPr>
            <w:r>
              <w:t>Level</w:t>
            </w:r>
          </w:p>
        </w:tc>
        <w:tc>
          <w:tcPr>
            <w:tcW w:w="487" w:type="pct"/>
          </w:tcPr>
          <w:p w14:paraId="75A8C9A2" w14:textId="75F3B8C4" w:rsidR="00297BB1" w:rsidRDefault="00297BB1" w:rsidP="00153B87">
            <w:pPr>
              <w:pStyle w:val="CurriculumStructure"/>
              <w:cnfStyle w:val="100000000000" w:firstRow="1" w:lastRow="0" w:firstColumn="0" w:lastColumn="0" w:oddVBand="0" w:evenVBand="0" w:oddHBand="0" w:evenHBand="0" w:firstRowFirstColumn="0" w:firstRowLastColumn="0" w:lastRowFirstColumn="0" w:lastRowLastColumn="0"/>
            </w:pPr>
            <w:r>
              <w:t>Type</w:t>
            </w:r>
          </w:p>
        </w:tc>
      </w:tr>
      <w:tr w:rsidR="00297BB1" w14:paraId="1777DA10" w14:textId="3BE54050" w:rsidTr="00297BB1">
        <w:tc>
          <w:tcPr>
            <w:cnfStyle w:val="001000000000" w:firstRow="0" w:lastRow="0" w:firstColumn="1" w:lastColumn="0" w:oddVBand="0" w:evenVBand="0" w:oddHBand="0" w:evenHBand="0" w:firstRowFirstColumn="0" w:firstRowLastColumn="0" w:lastRowFirstColumn="0" w:lastRowLastColumn="0"/>
            <w:tcW w:w="486" w:type="pct"/>
          </w:tcPr>
          <w:p w14:paraId="15D583B5" w14:textId="2A5B17BC" w:rsidR="00297BB1" w:rsidRPr="00BE7787" w:rsidRDefault="00297BB1" w:rsidP="005752B2">
            <w:pPr>
              <w:pStyle w:val="CurriculumStructure"/>
              <w:rPr>
                <w:kern w:val="16"/>
              </w:rPr>
            </w:pPr>
            <w:r>
              <w:rPr>
                <w:kern w:val="16"/>
                <w:lang w:val="en-GB"/>
              </w:rPr>
              <w:t>SEM1</w:t>
            </w:r>
          </w:p>
        </w:tc>
        <w:tc>
          <w:tcPr>
            <w:tcW w:w="666" w:type="pct"/>
          </w:tcPr>
          <w:p w14:paraId="3B2A67D5" w14:textId="627D791E" w:rsidR="00297BB1" w:rsidRPr="00BE7787" w:rsidRDefault="00297BB1" w:rsidP="005752B2">
            <w:pPr>
              <w:pStyle w:val="CurriculumStructure"/>
              <w:cnfStyle w:val="000000000000" w:firstRow="0" w:lastRow="0" w:firstColumn="0" w:lastColumn="0" w:oddVBand="0" w:evenVBand="0" w:oddHBand="0" w:evenHBand="0" w:firstRowFirstColumn="0" w:firstRowLastColumn="0" w:lastRowFirstColumn="0" w:lastRowLastColumn="0"/>
              <w:rPr>
                <w:kern w:val="16"/>
              </w:rPr>
            </w:pPr>
            <w:r w:rsidRPr="00BE7787">
              <w:rPr>
                <w:kern w:val="16"/>
                <w:lang w:val="en-GB"/>
              </w:rPr>
              <w:t>AFE6014-B</w:t>
            </w:r>
          </w:p>
        </w:tc>
        <w:tc>
          <w:tcPr>
            <w:tcW w:w="2379" w:type="pct"/>
          </w:tcPr>
          <w:p w14:paraId="64DE2F3E" w14:textId="029C6E2F" w:rsidR="00297BB1" w:rsidRPr="00BE7787" w:rsidRDefault="00297BB1" w:rsidP="005752B2">
            <w:pPr>
              <w:pStyle w:val="CurriculumStructure"/>
              <w:cnfStyle w:val="000000000000" w:firstRow="0" w:lastRow="0" w:firstColumn="0" w:lastColumn="0" w:oddVBand="0" w:evenVBand="0" w:oddHBand="0" w:evenHBand="0" w:firstRowFirstColumn="0" w:firstRowLastColumn="0" w:lastRowFirstColumn="0" w:lastRowLastColumn="0"/>
              <w:rPr>
                <w:kern w:val="16"/>
              </w:rPr>
            </w:pPr>
            <w:r w:rsidRPr="00BE7787">
              <w:rPr>
                <w:kern w:val="16"/>
                <w:lang w:val="en-GB"/>
              </w:rPr>
              <w:t>Empirical Methods in Accounting and Finance</w:t>
            </w:r>
          </w:p>
        </w:tc>
        <w:tc>
          <w:tcPr>
            <w:tcW w:w="471" w:type="pct"/>
          </w:tcPr>
          <w:p w14:paraId="3AC747B3" w14:textId="1B0CDA9E" w:rsidR="00297BB1" w:rsidRPr="00BE7787" w:rsidRDefault="00297BB1" w:rsidP="005752B2">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20</w:t>
            </w:r>
          </w:p>
        </w:tc>
        <w:tc>
          <w:tcPr>
            <w:tcW w:w="511" w:type="pct"/>
          </w:tcPr>
          <w:p w14:paraId="0A166044" w14:textId="7E0E39ED" w:rsidR="00297BB1" w:rsidRPr="00BD3386" w:rsidRDefault="00297BB1" w:rsidP="005752B2">
            <w:pPr>
              <w:pStyle w:val="CurriculumStructure"/>
              <w:cnfStyle w:val="000000000000" w:firstRow="0" w:lastRow="0" w:firstColumn="0" w:lastColumn="0" w:oddVBand="0" w:evenVBand="0" w:oddHBand="0" w:evenHBand="0" w:firstRowFirstColumn="0" w:firstRowLastColumn="0" w:lastRowFirstColumn="0" w:lastRowLastColumn="0"/>
            </w:pPr>
            <w:r w:rsidRPr="00BD3386">
              <w:t xml:space="preserve">FHEQ </w:t>
            </w:r>
            <w:r>
              <w:t>6</w:t>
            </w:r>
          </w:p>
        </w:tc>
        <w:tc>
          <w:tcPr>
            <w:tcW w:w="487" w:type="pct"/>
          </w:tcPr>
          <w:p w14:paraId="64E1121B" w14:textId="7BCB72AD" w:rsidR="00297BB1" w:rsidRPr="00BD3386" w:rsidRDefault="00297BB1" w:rsidP="005752B2">
            <w:pPr>
              <w:pStyle w:val="CurriculumStructure"/>
              <w:cnfStyle w:val="000000000000" w:firstRow="0" w:lastRow="0" w:firstColumn="0" w:lastColumn="0" w:oddVBand="0" w:evenVBand="0" w:oddHBand="0" w:evenHBand="0" w:firstRowFirstColumn="0" w:firstRowLastColumn="0" w:lastRowFirstColumn="0" w:lastRowLastColumn="0"/>
            </w:pPr>
            <w:r>
              <w:t>Core</w:t>
            </w:r>
          </w:p>
        </w:tc>
      </w:tr>
      <w:tr w:rsidR="00297BB1" w14:paraId="7DB40426" w14:textId="09C81923" w:rsidTr="00297BB1">
        <w:tc>
          <w:tcPr>
            <w:cnfStyle w:val="001000000000" w:firstRow="0" w:lastRow="0" w:firstColumn="1" w:lastColumn="0" w:oddVBand="0" w:evenVBand="0" w:oddHBand="0" w:evenHBand="0" w:firstRowFirstColumn="0" w:firstRowLastColumn="0" w:lastRowFirstColumn="0" w:lastRowLastColumn="0"/>
            <w:tcW w:w="486" w:type="pct"/>
          </w:tcPr>
          <w:p w14:paraId="00D2DA20" w14:textId="352512F7" w:rsidR="00297BB1" w:rsidRPr="00BE7787" w:rsidRDefault="00297BB1" w:rsidP="00297BB1">
            <w:pPr>
              <w:pStyle w:val="CurriculumStructure"/>
              <w:rPr>
                <w:kern w:val="16"/>
              </w:rPr>
            </w:pPr>
            <w:r w:rsidRPr="00D4162B">
              <w:rPr>
                <w:kern w:val="16"/>
                <w:lang w:val="en-GB"/>
              </w:rPr>
              <w:t>SEM1</w:t>
            </w:r>
          </w:p>
        </w:tc>
        <w:tc>
          <w:tcPr>
            <w:tcW w:w="666" w:type="pct"/>
          </w:tcPr>
          <w:p w14:paraId="3406B54C" w14:textId="2CD59012" w:rsidR="00297BB1" w:rsidRPr="00BE7787"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rPr>
                <w:kern w:val="16"/>
              </w:rPr>
            </w:pPr>
            <w:r w:rsidRPr="00BE7787">
              <w:rPr>
                <w:kern w:val="16"/>
                <w:lang w:val="en-GB"/>
              </w:rPr>
              <w:t>AFE6012-B</w:t>
            </w:r>
          </w:p>
        </w:tc>
        <w:tc>
          <w:tcPr>
            <w:tcW w:w="2379" w:type="pct"/>
          </w:tcPr>
          <w:p w14:paraId="0065FCE1" w14:textId="1804DFE8" w:rsidR="00297BB1" w:rsidRPr="00BE7787"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rPr>
                <w:kern w:val="16"/>
              </w:rPr>
            </w:pPr>
            <w:r w:rsidRPr="00BE7787">
              <w:rPr>
                <w:kern w:val="16"/>
                <w:lang w:val="en-GB"/>
              </w:rPr>
              <w:t>International Accounting and Reporting</w:t>
            </w:r>
          </w:p>
        </w:tc>
        <w:tc>
          <w:tcPr>
            <w:tcW w:w="471" w:type="pct"/>
          </w:tcPr>
          <w:p w14:paraId="63A301AA" w14:textId="41015DC5" w:rsidR="00297BB1" w:rsidRPr="00BE7787"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20</w:t>
            </w:r>
          </w:p>
        </w:tc>
        <w:tc>
          <w:tcPr>
            <w:tcW w:w="511" w:type="pct"/>
          </w:tcPr>
          <w:p w14:paraId="7F83C89C" w14:textId="5C181B31" w:rsidR="00297BB1" w:rsidRPr="00BD3386"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D3386">
              <w:t xml:space="preserve">FHEQ </w:t>
            </w:r>
            <w:r>
              <w:t>6</w:t>
            </w:r>
          </w:p>
        </w:tc>
        <w:tc>
          <w:tcPr>
            <w:tcW w:w="487" w:type="pct"/>
          </w:tcPr>
          <w:p w14:paraId="5C791AAC" w14:textId="59F538C4" w:rsidR="00297BB1" w:rsidRPr="00BD3386"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t>Core</w:t>
            </w:r>
          </w:p>
        </w:tc>
      </w:tr>
      <w:tr w:rsidR="00297BB1" w14:paraId="5A5B3626" w14:textId="450D1C47" w:rsidTr="00297BB1">
        <w:tc>
          <w:tcPr>
            <w:cnfStyle w:val="001000000000" w:firstRow="0" w:lastRow="0" w:firstColumn="1" w:lastColumn="0" w:oddVBand="0" w:evenVBand="0" w:oddHBand="0" w:evenHBand="0" w:firstRowFirstColumn="0" w:firstRowLastColumn="0" w:lastRowFirstColumn="0" w:lastRowLastColumn="0"/>
            <w:tcW w:w="486" w:type="pct"/>
          </w:tcPr>
          <w:p w14:paraId="7D70A23F" w14:textId="6645A24F" w:rsidR="00297BB1" w:rsidRDefault="00297BB1" w:rsidP="00297BB1">
            <w:pPr>
              <w:pStyle w:val="CurriculumStructure"/>
            </w:pPr>
            <w:r w:rsidRPr="00D4162B">
              <w:rPr>
                <w:kern w:val="16"/>
                <w:lang w:val="en-GB"/>
              </w:rPr>
              <w:t>SEM1</w:t>
            </w:r>
          </w:p>
        </w:tc>
        <w:tc>
          <w:tcPr>
            <w:tcW w:w="666" w:type="pct"/>
          </w:tcPr>
          <w:p w14:paraId="650D51AE" w14:textId="2FDFC138"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SIB6007-B</w:t>
            </w:r>
          </w:p>
        </w:tc>
        <w:tc>
          <w:tcPr>
            <w:tcW w:w="2379" w:type="pct"/>
          </w:tcPr>
          <w:p w14:paraId="4B0377B9" w14:textId="4A39BB88"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Current issues in International Business</w:t>
            </w:r>
          </w:p>
        </w:tc>
        <w:tc>
          <w:tcPr>
            <w:tcW w:w="471" w:type="pct"/>
          </w:tcPr>
          <w:p w14:paraId="5F14C32E" w14:textId="6C7726AE"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20</w:t>
            </w:r>
          </w:p>
        </w:tc>
        <w:tc>
          <w:tcPr>
            <w:tcW w:w="511" w:type="pct"/>
          </w:tcPr>
          <w:p w14:paraId="3A90A6C9" w14:textId="2E06988A"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651D4A">
              <w:t>FHEQ 6</w:t>
            </w:r>
          </w:p>
        </w:tc>
        <w:tc>
          <w:tcPr>
            <w:tcW w:w="487" w:type="pct"/>
          </w:tcPr>
          <w:p w14:paraId="2302A0A5" w14:textId="26DA7522" w:rsidR="00297BB1" w:rsidRPr="00651D4A"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t>Option</w:t>
            </w:r>
          </w:p>
        </w:tc>
      </w:tr>
      <w:tr w:rsidR="00297BB1" w14:paraId="1820F1B2" w14:textId="7681836E" w:rsidTr="00297BB1">
        <w:tc>
          <w:tcPr>
            <w:cnfStyle w:val="001000000000" w:firstRow="0" w:lastRow="0" w:firstColumn="1" w:lastColumn="0" w:oddVBand="0" w:evenVBand="0" w:oddHBand="0" w:evenHBand="0" w:firstRowFirstColumn="0" w:firstRowLastColumn="0" w:lastRowFirstColumn="0" w:lastRowLastColumn="0"/>
            <w:tcW w:w="486" w:type="pct"/>
          </w:tcPr>
          <w:p w14:paraId="7839346E" w14:textId="32BBA812" w:rsidR="00297BB1" w:rsidRDefault="00297BB1" w:rsidP="00297BB1">
            <w:pPr>
              <w:pStyle w:val="CurriculumStructure"/>
            </w:pPr>
            <w:r w:rsidRPr="00D4162B">
              <w:rPr>
                <w:kern w:val="16"/>
                <w:lang w:val="en-GB"/>
              </w:rPr>
              <w:t>SEM1</w:t>
            </w:r>
          </w:p>
        </w:tc>
        <w:tc>
          <w:tcPr>
            <w:tcW w:w="666" w:type="pct"/>
          </w:tcPr>
          <w:p w14:paraId="459D5DFE" w14:textId="3604527E"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MAR6014-B</w:t>
            </w:r>
          </w:p>
        </w:tc>
        <w:tc>
          <w:tcPr>
            <w:tcW w:w="2379" w:type="pct"/>
          </w:tcPr>
          <w:p w14:paraId="412BA0D5" w14:textId="23DC2A66"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Digital Campaign Planning and Content Management</w:t>
            </w:r>
          </w:p>
        </w:tc>
        <w:tc>
          <w:tcPr>
            <w:tcW w:w="471" w:type="pct"/>
          </w:tcPr>
          <w:p w14:paraId="41C5D0C3" w14:textId="3213D26E"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20</w:t>
            </w:r>
          </w:p>
        </w:tc>
        <w:tc>
          <w:tcPr>
            <w:tcW w:w="511" w:type="pct"/>
          </w:tcPr>
          <w:p w14:paraId="5CE6AA52" w14:textId="4E16A1ED"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651D4A">
              <w:t>FHEQ 6</w:t>
            </w:r>
          </w:p>
        </w:tc>
        <w:tc>
          <w:tcPr>
            <w:tcW w:w="487" w:type="pct"/>
          </w:tcPr>
          <w:p w14:paraId="619C05AD" w14:textId="3AC05E58" w:rsidR="00297BB1" w:rsidRPr="00651D4A"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C76B15">
              <w:t>Option</w:t>
            </w:r>
          </w:p>
        </w:tc>
      </w:tr>
      <w:tr w:rsidR="00297BB1" w14:paraId="424E1DD6" w14:textId="0D6E70D1" w:rsidTr="00297BB1">
        <w:tc>
          <w:tcPr>
            <w:cnfStyle w:val="001000000000" w:firstRow="0" w:lastRow="0" w:firstColumn="1" w:lastColumn="0" w:oddVBand="0" w:evenVBand="0" w:oddHBand="0" w:evenHBand="0" w:firstRowFirstColumn="0" w:firstRowLastColumn="0" w:lastRowFirstColumn="0" w:lastRowLastColumn="0"/>
            <w:tcW w:w="486" w:type="pct"/>
          </w:tcPr>
          <w:p w14:paraId="42E4EE57" w14:textId="74AC18A5" w:rsidR="00297BB1" w:rsidRDefault="00297BB1" w:rsidP="00297BB1">
            <w:pPr>
              <w:pStyle w:val="CurriculumStructure"/>
            </w:pPr>
            <w:r w:rsidRPr="00D4162B">
              <w:rPr>
                <w:kern w:val="16"/>
                <w:lang w:val="en-GB"/>
              </w:rPr>
              <w:t>SEM1</w:t>
            </w:r>
          </w:p>
        </w:tc>
        <w:tc>
          <w:tcPr>
            <w:tcW w:w="666" w:type="pct"/>
          </w:tcPr>
          <w:p w14:paraId="63984DAE" w14:textId="5EDD7ABF"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HRM6014-B</w:t>
            </w:r>
          </w:p>
        </w:tc>
        <w:tc>
          <w:tcPr>
            <w:tcW w:w="2379" w:type="pct"/>
          </w:tcPr>
          <w:p w14:paraId="64E8F063" w14:textId="5053444D"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Leading and Managing People</w:t>
            </w:r>
          </w:p>
        </w:tc>
        <w:tc>
          <w:tcPr>
            <w:tcW w:w="471" w:type="pct"/>
          </w:tcPr>
          <w:p w14:paraId="575B008C" w14:textId="3D7C8B1F"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20</w:t>
            </w:r>
          </w:p>
        </w:tc>
        <w:tc>
          <w:tcPr>
            <w:tcW w:w="511" w:type="pct"/>
          </w:tcPr>
          <w:p w14:paraId="5930DAFE" w14:textId="554ED8FD"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651D4A">
              <w:t>FHEQ 6</w:t>
            </w:r>
          </w:p>
        </w:tc>
        <w:tc>
          <w:tcPr>
            <w:tcW w:w="487" w:type="pct"/>
          </w:tcPr>
          <w:p w14:paraId="60EABBC5" w14:textId="00F033B5" w:rsidR="00297BB1" w:rsidRPr="00651D4A"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C76B15">
              <w:t>Option</w:t>
            </w:r>
          </w:p>
        </w:tc>
      </w:tr>
      <w:tr w:rsidR="00297BB1" w14:paraId="65AEF2CC" w14:textId="08B6DFDA" w:rsidTr="00297BB1">
        <w:tc>
          <w:tcPr>
            <w:cnfStyle w:val="001000000000" w:firstRow="0" w:lastRow="0" w:firstColumn="1" w:lastColumn="0" w:oddVBand="0" w:evenVBand="0" w:oddHBand="0" w:evenHBand="0" w:firstRowFirstColumn="0" w:firstRowLastColumn="0" w:lastRowFirstColumn="0" w:lastRowLastColumn="0"/>
            <w:tcW w:w="486" w:type="pct"/>
          </w:tcPr>
          <w:p w14:paraId="49DB733B" w14:textId="1E93914C" w:rsidR="00297BB1" w:rsidRDefault="00297BB1" w:rsidP="00297BB1">
            <w:pPr>
              <w:pStyle w:val="CurriculumStructure"/>
            </w:pPr>
            <w:r w:rsidRPr="00D4162B">
              <w:rPr>
                <w:kern w:val="16"/>
                <w:lang w:val="en-GB"/>
              </w:rPr>
              <w:t>SEM1</w:t>
            </w:r>
          </w:p>
        </w:tc>
        <w:tc>
          <w:tcPr>
            <w:tcW w:w="666" w:type="pct"/>
          </w:tcPr>
          <w:p w14:paraId="02E08C22" w14:textId="71BADC75"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OIM6014-B</w:t>
            </w:r>
          </w:p>
        </w:tc>
        <w:tc>
          <w:tcPr>
            <w:tcW w:w="2379" w:type="pct"/>
          </w:tcPr>
          <w:p w14:paraId="7B6CA4D4" w14:textId="25700F1F"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Applied Business Analytics and Simulation</w:t>
            </w:r>
          </w:p>
        </w:tc>
        <w:tc>
          <w:tcPr>
            <w:tcW w:w="471" w:type="pct"/>
          </w:tcPr>
          <w:p w14:paraId="11FC46DE" w14:textId="6DF1F0D6"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20</w:t>
            </w:r>
          </w:p>
        </w:tc>
        <w:tc>
          <w:tcPr>
            <w:tcW w:w="511" w:type="pct"/>
          </w:tcPr>
          <w:p w14:paraId="163761C8" w14:textId="4CE73E39"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651D4A">
              <w:t>FHEQ 6</w:t>
            </w:r>
          </w:p>
        </w:tc>
        <w:tc>
          <w:tcPr>
            <w:tcW w:w="487" w:type="pct"/>
          </w:tcPr>
          <w:p w14:paraId="6AB65B26" w14:textId="19FC6326" w:rsidR="00297BB1" w:rsidRPr="00651D4A"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C76B15">
              <w:t>Option</w:t>
            </w:r>
          </w:p>
        </w:tc>
      </w:tr>
      <w:tr w:rsidR="00297BB1" w14:paraId="69725C3C" w14:textId="59E04278" w:rsidTr="00297BB1">
        <w:tc>
          <w:tcPr>
            <w:cnfStyle w:val="001000000000" w:firstRow="0" w:lastRow="0" w:firstColumn="1" w:lastColumn="0" w:oddVBand="0" w:evenVBand="0" w:oddHBand="0" w:evenHBand="0" w:firstRowFirstColumn="0" w:firstRowLastColumn="0" w:lastRowFirstColumn="0" w:lastRowLastColumn="0"/>
            <w:tcW w:w="486" w:type="pct"/>
          </w:tcPr>
          <w:p w14:paraId="679C9E65" w14:textId="2AA86035" w:rsidR="00297BB1" w:rsidRPr="00BE7787" w:rsidRDefault="00297BB1" w:rsidP="00297BB1">
            <w:pPr>
              <w:pStyle w:val="CurriculumStructure"/>
              <w:rPr>
                <w:kern w:val="16"/>
              </w:rPr>
            </w:pPr>
            <w:r w:rsidRPr="00D4162B">
              <w:rPr>
                <w:kern w:val="16"/>
                <w:lang w:val="en-GB"/>
              </w:rPr>
              <w:t>SEM1</w:t>
            </w:r>
          </w:p>
        </w:tc>
        <w:tc>
          <w:tcPr>
            <w:tcW w:w="666" w:type="pct"/>
          </w:tcPr>
          <w:p w14:paraId="7E756453" w14:textId="28A86400" w:rsidR="00297BB1" w:rsidRPr="00BE7787"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rPr>
                <w:kern w:val="16"/>
              </w:rPr>
            </w:pPr>
            <w:r w:rsidRPr="00BE7787">
              <w:rPr>
                <w:kern w:val="16"/>
                <w:lang w:val="en-GB"/>
              </w:rPr>
              <w:t>AFE6013-B</w:t>
            </w:r>
          </w:p>
        </w:tc>
        <w:tc>
          <w:tcPr>
            <w:tcW w:w="2379" w:type="pct"/>
          </w:tcPr>
          <w:p w14:paraId="7896C9F9" w14:textId="5700E73C" w:rsidR="00297BB1" w:rsidRPr="00BE7787"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rPr>
                <w:kern w:val="16"/>
              </w:rPr>
            </w:pPr>
            <w:r w:rsidRPr="00BE7787">
              <w:rPr>
                <w:kern w:val="16"/>
                <w:lang w:val="en-GB"/>
              </w:rPr>
              <w:t>Risk Management and Derivatives</w:t>
            </w:r>
          </w:p>
        </w:tc>
        <w:tc>
          <w:tcPr>
            <w:tcW w:w="471" w:type="pct"/>
          </w:tcPr>
          <w:p w14:paraId="4BCF3F2E" w14:textId="75B13401" w:rsidR="00297BB1" w:rsidRPr="00BE7787"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20</w:t>
            </w:r>
          </w:p>
        </w:tc>
        <w:tc>
          <w:tcPr>
            <w:tcW w:w="511" w:type="pct"/>
          </w:tcPr>
          <w:p w14:paraId="68B7ACF0" w14:textId="5E4AE227" w:rsidR="00297BB1" w:rsidRPr="00BD3386"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651D4A">
              <w:t>FHEQ 6</w:t>
            </w:r>
          </w:p>
        </w:tc>
        <w:tc>
          <w:tcPr>
            <w:tcW w:w="487" w:type="pct"/>
          </w:tcPr>
          <w:p w14:paraId="0B62CEC3" w14:textId="02746BB9" w:rsidR="00297BB1" w:rsidRPr="00651D4A"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C76B15">
              <w:t>Option</w:t>
            </w:r>
          </w:p>
        </w:tc>
      </w:tr>
    </w:tbl>
    <w:p w14:paraId="6EF6EE49" w14:textId="77777777" w:rsidR="00B42437" w:rsidRDefault="00B42437" w:rsidP="005752B2">
      <w:pPr>
        <w:pStyle w:val="NoSpacing"/>
      </w:pPr>
    </w:p>
    <w:p w14:paraId="59EC90B2" w14:textId="46639A6C" w:rsidR="005752B2" w:rsidRPr="00BE7787" w:rsidRDefault="005752B2" w:rsidP="005752B2">
      <w:r w:rsidRPr="00BE7787">
        <w:t xml:space="preserve">Students will be eligible to exit with the award of </w:t>
      </w:r>
      <w:r w:rsidRPr="005752B2">
        <w:rPr>
          <w:b/>
          <w:bCs/>
        </w:rPr>
        <w:t>Ordinary Degree of Bachelor</w:t>
      </w:r>
      <w:r w:rsidRPr="00BE7787">
        <w:t xml:space="preserve"> if they have successfully completed at 120 credits in both</w:t>
      </w:r>
      <w:r>
        <w:t xml:space="preserve"> of Stages 1 and 2 </w:t>
      </w:r>
      <w:r w:rsidRPr="00BE7787">
        <w:t>and</w:t>
      </w:r>
      <w:r>
        <w:t xml:space="preserve"> have achieved at least</w:t>
      </w:r>
      <w:r w:rsidRPr="00BE7787">
        <w:t xml:space="preserve"> 60 credits at </w:t>
      </w:r>
      <w:r w:rsidR="00780839">
        <w:t>FHEQ L</w:t>
      </w:r>
      <w:r w:rsidRPr="00BE7787">
        <w:t>evel 6</w:t>
      </w:r>
      <w:r>
        <w:t>.</w:t>
      </w:r>
    </w:p>
    <w:p w14:paraId="0E680392" w14:textId="77777777" w:rsidR="005752B2" w:rsidRDefault="005752B2" w:rsidP="00297BB1">
      <w:pPr>
        <w:pStyle w:val="NoSpacing"/>
      </w:pPr>
    </w:p>
    <w:p w14:paraId="068F989E" w14:textId="3E1C0A23" w:rsidR="00297BB1" w:rsidRDefault="00297BB1" w:rsidP="00297BB1">
      <w:pPr>
        <w:pStyle w:val="Caption"/>
        <w:keepNext/>
      </w:pPr>
      <w:r>
        <w:lastRenderedPageBreak/>
        <w:t xml:space="preserve">Table </w:t>
      </w:r>
      <w:fldSimple w:instr=" SEQ Table \* alphabetic ">
        <w:r w:rsidR="009D5D79">
          <w:rPr>
            <w:noProof/>
          </w:rPr>
          <w:t>f</w:t>
        </w:r>
      </w:fldSimple>
      <w:r>
        <w:t>: Stage 3 Semester 2 Core and Option Modules</w:t>
      </w:r>
    </w:p>
    <w:tbl>
      <w:tblPr>
        <w:tblStyle w:val="PlainTable1"/>
        <w:tblW w:w="5000" w:type="pct"/>
        <w:tblCellMar>
          <w:left w:w="85" w:type="dxa"/>
          <w:right w:w="85" w:type="dxa"/>
        </w:tblCellMar>
        <w:tblLook w:val="06A0" w:firstRow="1" w:lastRow="0" w:firstColumn="1" w:lastColumn="0" w:noHBand="1" w:noVBand="1"/>
      </w:tblPr>
      <w:tblGrid>
        <w:gridCol w:w="1651"/>
        <w:gridCol w:w="1321"/>
        <w:gridCol w:w="4717"/>
        <w:gridCol w:w="990"/>
        <w:gridCol w:w="1066"/>
      </w:tblGrid>
      <w:tr w:rsidR="00BC1E29" w14:paraId="134A8F40" w14:textId="77777777" w:rsidTr="00153B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7" w:type="pct"/>
          </w:tcPr>
          <w:p w14:paraId="6B01EAD7" w14:textId="448BC9AF" w:rsidR="00BC1E29" w:rsidRDefault="00BC1E29" w:rsidP="00153B87">
            <w:pPr>
              <w:pStyle w:val="CurriculumStructure"/>
            </w:pPr>
            <w:r>
              <w:t>Period</w:t>
            </w:r>
          </w:p>
        </w:tc>
        <w:tc>
          <w:tcPr>
            <w:tcW w:w="678" w:type="pct"/>
          </w:tcPr>
          <w:p w14:paraId="439B2015" w14:textId="77777777" w:rsidR="00BC1E29" w:rsidRDefault="00BC1E29" w:rsidP="00153B87">
            <w:pPr>
              <w:pStyle w:val="CurriculumStructure"/>
              <w:cnfStyle w:val="100000000000" w:firstRow="1" w:lastRow="0" w:firstColumn="0" w:lastColumn="0" w:oddVBand="0" w:evenVBand="0" w:oddHBand="0" w:evenHBand="0" w:firstRowFirstColumn="0" w:firstRowLastColumn="0" w:lastRowFirstColumn="0" w:lastRowLastColumn="0"/>
            </w:pPr>
            <w:r>
              <w:t>Code</w:t>
            </w:r>
          </w:p>
        </w:tc>
        <w:tc>
          <w:tcPr>
            <w:tcW w:w="2420" w:type="pct"/>
          </w:tcPr>
          <w:p w14:paraId="312AA7B6" w14:textId="77777777" w:rsidR="00BC1E29" w:rsidRDefault="00BC1E29" w:rsidP="00153B87">
            <w:pPr>
              <w:pStyle w:val="CurriculumStructure"/>
              <w:cnfStyle w:val="100000000000" w:firstRow="1" w:lastRow="0" w:firstColumn="0" w:lastColumn="0" w:oddVBand="0" w:evenVBand="0" w:oddHBand="0" w:evenHBand="0" w:firstRowFirstColumn="0" w:firstRowLastColumn="0" w:lastRowFirstColumn="0" w:lastRowLastColumn="0"/>
            </w:pPr>
            <w:r>
              <w:t>Core Module Title</w:t>
            </w:r>
          </w:p>
        </w:tc>
        <w:tc>
          <w:tcPr>
            <w:tcW w:w="508" w:type="pct"/>
          </w:tcPr>
          <w:p w14:paraId="4C70C20A" w14:textId="77777777" w:rsidR="00BC1E29" w:rsidRDefault="00BC1E29" w:rsidP="00153B87">
            <w:pPr>
              <w:pStyle w:val="CurriculumStructure"/>
              <w:cnfStyle w:val="100000000000" w:firstRow="1" w:lastRow="0" w:firstColumn="0" w:lastColumn="0" w:oddVBand="0" w:evenVBand="0" w:oddHBand="0" w:evenHBand="0" w:firstRowFirstColumn="0" w:firstRowLastColumn="0" w:lastRowFirstColumn="0" w:lastRowLastColumn="0"/>
            </w:pPr>
            <w:r>
              <w:t>Credit</w:t>
            </w:r>
          </w:p>
        </w:tc>
        <w:tc>
          <w:tcPr>
            <w:tcW w:w="547" w:type="pct"/>
          </w:tcPr>
          <w:p w14:paraId="1CD0DA11" w14:textId="77777777" w:rsidR="00BC1E29" w:rsidRDefault="00BC1E29" w:rsidP="00153B87">
            <w:pPr>
              <w:pStyle w:val="CurriculumStructure"/>
              <w:cnfStyle w:val="100000000000" w:firstRow="1" w:lastRow="0" w:firstColumn="0" w:lastColumn="0" w:oddVBand="0" w:evenVBand="0" w:oddHBand="0" w:evenHBand="0" w:firstRowFirstColumn="0" w:firstRowLastColumn="0" w:lastRowFirstColumn="0" w:lastRowLastColumn="0"/>
            </w:pPr>
            <w:r>
              <w:t>Level</w:t>
            </w:r>
          </w:p>
        </w:tc>
      </w:tr>
      <w:tr w:rsidR="00BC1E29" w14:paraId="133D0E4F" w14:textId="77777777" w:rsidTr="00153B87">
        <w:tc>
          <w:tcPr>
            <w:cnfStyle w:val="001000000000" w:firstRow="0" w:lastRow="0" w:firstColumn="1" w:lastColumn="0" w:oddVBand="0" w:evenVBand="0" w:oddHBand="0" w:evenHBand="0" w:firstRowFirstColumn="0" w:firstRowLastColumn="0" w:lastRowFirstColumn="0" w:lastRowLastColumn="0"/>
            <w:tcW w:w="847" w:type="pct"/>
          </w:tcPr>
          <w:p w14:paraId="2E665242" w14:textId="74A67C2B" w:rsidR="00BC1E29" w:rsidRDefault="00297BB1" w:rsidP="00153B87">
            <w:pPr>
              <w:pStyle w:val="CurriculumStructure"/>
            </w:pPr>
            <w:r>
              <w:rPr>
                <w:kern w:val="16"/>
                <w:lang w:val="en-GB"/>
              </w:rPr>
              <w:t>SEM2</w:t>
            </w:r>
          </w:p>
        </w:tc>
        <w:tc>
          <w:tcPr>
            <w:tcW w:w="678" w:type="pct"/>
          </w:tcPr>
          <w:p w14:paraId="266E76CF" w14:textId="77777777" w:rsidR="00BC1E29" w:rsidRDefault="00BC1E29" w:rsidP="00153B87">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AFE6031-B</w:t>
            </w:r>
          </w:p>
        </w:tc>
        <w:tc>
          <w:tcPr>
            <w:tcW w:w="2420" w:type="pct"/>
          </w:tcPr>
          <w:p w14:paraId="76D0ABF4" w14:textId="77777777" w:rsidR="00BC1E29" w:rsidRDefault="00BC1E29" w:rsidP="00153B87">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Accounting and Finance Project</w:t>
            </w:r>
          </w:p>
        </w:tc>
        <w:tc>
          <w:tcPr>
            <w:tcW w:w="508" w:type="pct"/>
          </w:tcPr>
          <w:p w14:paraId="3E6197CB" w14:textId="77777777" w:rsidR="00BC1E29" w:rsidRDefault="00BC1E29" w:rsidP="00153B87">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547" w:type="pct"/>
          </w:tcPr>
          <w:p w14:paraId="41090CCE" w14:textId="77777777" w:rsidR="00BC1E29" w:rsidRDefault="00BC1E29" w:rsidP="00153B87">
            <w:pPr>
              <w:pStyle w:val="CurriculumStructure"/>
              <w:cnfStyle w:val="000000000000" w:firstRow="0" w:lastRow="0" w:firstColumn="0" w:lastColumn="0" w:oddVBand="0" w:evenVBand="0" w:oddHBand="0" w:evenHBand="0" w:firstRowFirstColumn="0" w:firstRowLastColumn="0" w:lastRowFirstColumn="0" w:lastRowLastColumn="0"/>
            </w:pPr>
            <w:r w:rsidRPr="00BD3386">
              <w:t xml:space="preserve">FHEQ </w:t>
            </w:r>
            <w:r>
              <w:t>6</w:t>
            </w:r>
          </w:p>
        </w:tc>
      </w:tr>
      <w:tr w:rsidR="00297BB1" w14:paraId="69998FC0" w14:textId="77777777" w:rsidTr="00153B87">
        <w:tc>
          <w:tcPr>
            <w:cnfStyle w:val="001000000000" w:firstRow="0" w:lastRow="0" w:firstColumn="1" w:lastColumn="0" w:oddVBand="0" w:evenVBand="0" w:oddHBand="0" w:evenHBand="0" w:firstRowFirstColumn="0" w:firstRowLastColumn="0" w:lastRowFirstColumn="0" w:lastRowLastColumn="0"/>
            <w:tcW w:w="847" w:type="pct"/>
          </w:tcPr>
          <w:p w14:paraId="285AAD84" w14:textId="00AD0B0D" w:rsidR="00297BB1" w:rsidRDefault="00297BB1" w:rsidP="00297BB1">
            <w:pPr>
              <w:pStyle w:val="CurriculumStructure"/>
            </w:pPr>
            <w:r w:rsidRPr="0075024C">
              <w:rPr>
                <w:kern w:val="16"/>
                <w:lang w:val="en-GB"/>
              </w:rPr>
              <w:t>SEM2</w:t>
            </w:r>
          </w:p>
        </w:tc>
        <w:tc>
          <w:tcPr>
            <w:tcW w:w="678" w:type="pct"/>
          </w:tcPr>
          <w:p w14:paraId="39BF5900" w14:textId="77777777"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AFE6002-B</w:t>
            </w:r>
          </w:p>
        </w:tc>
        <w:tc>
          <w:tcPr>
            <w:tcW w:w="2420" w:type="pct"/>
          </w:tcPr>
          <w:p w14:paraId="7CC629BE" w14:textId="77777777"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Taxation</w:t>
            </w:r>
          </w:p>
        </w:tc>
        <w:tc>
          <w:tcPr>
            <w:tcW w:w="508" w:type="pct"/>
          </w:tcPr>
          <w:p w14:paraId="593C4892" w14:textId="77777777"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lang w:val="en-GB"/>
              </w:rPr>
              <w:t>20</w:t>
            </w:r>
          </w:p>
        </w:tc>
        <w:tc>
          <w:tcPr>
            <w:tcW w:w="547" w:type="pct"/>
          </w:tcPr>
          <w:p w14:paraId="78B8EE44" w14:textId="77777777"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D3386">
              <w:t xml:space="preserve">FHEQ </w:t>
            </w:r>
            <w:r>
              <w:t>6</w:t>
            </w:r>
          </w:p>
        </w:tc>
      </w:tr>
      <w:tr w:rsidR="00297BB1" w14:paraId="6AB96AFC" w14:textId="77777777" w:rsidTr="00153B87">
        <w:tc>
          <w:tcPr>
            <w:cnfStyle w:val="001000000000" w:firstRow="0" w:lastRow="0" w:firstColumn="1" w:lastColumn="0" w:oddVBand="0" w:evenVBand="0" w:oddHBand="0" w:evenHBand="0" w:firstRowFirstColumn="0" w:firstRowLastColumn="0" w:lastRowFirstColumn="0" w:lastRowLastColumn="0"/>
            <w:tcW w:w="847" w:type="pct"/>
          </w:tcPr>
          <w:p w14:paraId="432CAC11" w14:textId="173307CB" w:rsidR="00297BB1" w:rsidRDefault="00297BB1" w:rsidP="00297BB1">
            <w:pPr>
              <w:pStyle w:val="CurriculumStructure"/>
            </w:pPr>
            <w:r w:rsidRPr="0075024C">
              <w:rPr>
                <w:kern w:val="16"/>
                <w:lang w:val="en-GB"/>
              </w:rPr>
              <w:t>SEM2</w:t>
            </w:r>
          </w:p>
        </w:tc>
        <w:tc>
          <w:tcPr>
            <w:tcW w:w="678" w:type="pct"/>
          </w:tcPr>
          <w:p w14:paraId="23D1D08F" w14:textId="6F2BA0D7"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AFE5009-B</w:t>
            </w:r>
          </w:p>
        </w:tc>
        <w:tc>
          <w:tcPr>
            <w:tcW w:w="2420" w:type="pct"/>
          </w:tcPr>
          <w:p w14:paraId="433AC342" w14:textId="78D809A7"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Auditing</w:t>
            </w:r>
            <w:r>
              <w:rPr>
                <w:kern w:val="16"/>
                <w:lang w:val="en-GB"/>
              </w:rPr>
              <w:t>*</w:t>
            </w:r>
          </w:p>
        </w:tc>
        <w:tc>
          <w:tcPr>
            <w:tcW w:w="508" w:type="pct"/>
          </w:tcPr>
          <w:p w14:paraId="4061957E" w14:textId="18AFB0F2"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t>20</w:t>
            </w:r>
          </w:p>
        </w:tc>
        <w:tc>
          <w:tcPr>
            <w:tcW w:w="547" w:type="pct"/>
          </w:tcPr>
          <w:p w14:paraId="7AB0C66E" w14:textId="27037DEB"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E23120">
              <w:t xml:space="preserve">FHEQ </w:t>
            </w:r>
            <w:r>
              <w:t>5</w:t>
            </w:r>
          </w:p>
        </w:tc>
      </w:tr>
      <w:tr w:rsidR="00297BB1" w14:paraId="38B34DEF" w14:textId="77777777" w:rsidTr="00153B87">
        <w:tc>
          <w:tcPr>
            <w:cnfStyle w:val="001000000000" w:firstRow="0" w:lastRow="0" w:firstColumn="1" w:lastColumn="0" w:oddVBand="0" w:evenVBand="0" w:oddHBand="0" w:evenHBand="0" w:firstRowFirstColumn="0" w:firstRowLastColumn="0" w:lastRowFirstColumn="0" w:lastRowLastColumn="0"/>
            <w:tcW w:w="847" w:type="pct"/>
          </w:tcPr>
          <w:p w14:paraId="664A3DA8" w14:textId="7EA496A5" w:rsidR="00297BB1" w:rsidRDefault="00297BB1" w:rsidP="00297BB1">
            <w:pPr>
              <w:pStyle w:val="CurriculumStructure"/>
            </w:pPr>
            <w:r w:rsidRPr="0075024C">
              <w:rPr>
                <w:kern w:val="16"/>
                <w:lang w:val="en-GB"/>
              </w:rPr>
              <w:t>SEM2</w:t>
            </w:r>
          </w:p>
        </w:tc>
        <w:tc>
          <w:tcPr>
            <w:tcW w:w="678" w:type="pct"/>
          </w:tcPr>
          <w:p w14:paraId="492C3664" w14:textId="77C63CBB"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HRM6010-B</w:t>
            </w:r>
          </w:p>
        </w:tc>
        <w:tc>
          <w:tcPr>
            <w:tcW w:w="2420" w:type="pct"/>
          </w:tcPr>
          <w:p w14:paraId="402F646F" w14:textId="72AE3D9D"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Business Ethics and Social Responsibility</w:t>
            </w:r>
          </w:p>
        </w:tc>
        <w:tc>
          <w:tcPr>
            <w:tcW w:w="508" w:type="pct"/>
          </w:tcPr>
          <w:p w14:paraId="752CC273" w14:textId="10BEF8DA"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t>20</w:t>
            </w:r>
          </w:p>
        </w:tc>
        <w:tc>
          <w:tcPr>
            <w:tcW w:w="547" w:type="pct"/>
          </w:tcPr>
          <w:p w14:paraId="512CA498" w14:textId="1AABA76B"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E23120">
              <w:t>FHEQ 6</w:t>
            </w:r>
          </w:p>
        </w:tc>
      </w:tr>
      <w:tr w:rsidR="00297BB1" w14:paraId="30F28360" w14:textId="77777777" w:rsidTr="00153B87">
        <w:tc>
          <w:tcPr>
            <w:cnfStyle w:val="001000000000" w:firstRow="0" w:lastRow="0" w:firstColumn="1" w:lastColumn="0" w:oddVBand="0" w:evenVBand="0" w:oddHBand="0" w:evenHBand="0" w:firstRowFirstColumn="0" w:firstRowLastColumn="0" w:lastRowFirstColumn="0" w:lastRowLastColumn="0"/>
            <w:tcW w:w="847" w:type="pct"/>
          </w:tcPr>
          <w:p w14:paraId="73DD6EFE" w14:textId="6C119408" w:rsidR="00297BB1" w:rsidRDefault="00297BB1" w:rsidP="00297BB1">
            <w:pPr>
              <w:pStyle w:val="CurriculumStructure"/>
            </w:pPr>
            <w:r w:rsidRPr="0075024C">
              <w:rPr>
                <w:kern w:val="16"/>
                <w:lang w:val="en-GB"/>
              </w:rPr>
              <w:t>SEM2</w:t>
            </w:r>
          </w:p>
        </w:tc>
        <w:tc>
          <w:tcPr>
            <w:tcW w:w="678" w:type="pct"/>
          </w:tcPr>
          <w:p w14:paraId="10F7EF1A" w14:textId="0B14D00B"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HRM6011-B</w:t>
            </w:r>
          </w:p>
        </w:tc>
        <w:tc>
          <w:tcPr>
            <w:tcW w:w="2420" w:type="pct"/>
          </w:tcPr>
          <w:p w14:paraId="129C706B" w14:textId="217EAB38"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Contemporary Development in Employee Relations</w:t>
            </w:r>
          </w:p>
        </w:tc>
        <w:tc>
          <w:tcPr>
            <w:tcW w:w="508" w:type="pct"/>
          </w:tcPr>
          <w:p w14:paraId="169186A6" w14:textId="6250AE23"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t>20</w:t>
            </w:r>
          </w:p>
        </w:tc>
        <w:tc>
          <w:tcPr>
            <w:tcW w:w="547" w:type="pct"/>
          </w:tcPr>
          <w:p w14:paraId="67E7569C" w14:textId="4642828C"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E23120">
              <w:t>FHEQ 6</w:t>
            </w:r>
          </w:p>
        </w:tc>
      </w:tr>
      <w:tr w:rsidR="00297BB1" w14:paraId="2C190459" w14:textId="77777777" w:rsidTr="00153B87">
        <w:tc>
          <w:tcPr>
            <w:cnfStyle w:val="001000000000" w:firstRow="0" w:lastRow="0" w:firstColumn="1" w:lastColumn="0" w:oddVBand="0" w:evenVBand="0" w:oddHBand="0" w:evenHBand="0" w:firstRowFirstColumn="0" w:firstRowLastColumn="0" w:lastRowFirstColumn="0" w:lastRowLastColumn="0"/>
            <w:tcW w:w="847" w:type="pct"/>
          </w:tcPr>
          <w:p w14:paraId="2C3B1383" w14:textId="4855FC17" w:rsidR="00297BB1" w:rsidRDefault="00297BB1" w:rsidP="00297BB1">
            <w:pPr>
              <w:pStyle w:val="CurriculumStructure"/>
            </w:pPr>
            <w:r w:rsidRPr="0075024C">
              <w:rPr>
                <w:kern w:val="16"/>
                <w:lang w:val="en-GB"/>
              </w:rPr>
              <w:t>SEM2</w:t>
            </w:r>
          </w:p>
        </w:tc>
        <w:tc>
          <w:tcPr>
            <w:tcW w:w="678" w:type="pct"/>
          </w:tcPr>
          <w:p w14:paraId="71684EF2" w14:textId="387DDE15"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AFE6018-B</w:t>
            </w:r>
          </w:p>
        </w:tc>
        <w:tc>
          <w:tcPr>
            <w:tcW w:w="2420" w:type="pct"/>
          </w:tcPr>
          <w:p w14:paraId="49A98942" w14:textId="137B4E80"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Contemporary issues in Economics</w:t>
            </w:r>
          </w:p>
        </w:tc>
        <w:tc>
          <w:tcPr>
            <w:tcW w:w="508" w:type="pct"/>
          </w:tcPr>
          <w:p w14:paraId="08037FD2" w14:textId="35F65988"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t>20</w:t>
            </w:r>
          </w:p>
        </w:tc>
        <w:tc>
          <w:tcPr>
            <w:tcW w:w="547" w:type="pct"/>
          </w:tcPr>
          <w:p w14:paraId="094B62C6" w14:textId="00970410"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E23120">
              <w:t>FHEQ 6</w:t>
            </w:r>
          </w:p>
        </w:tc>
      </w:tr>
      <w:tr w:rsidR="00297BB1" w14:paraId="7AAFF7C6" w14:textId="77777777" w:rsidTr="00153B87">
        <w:tc>
          <w:tcPr>
            <w:cnfStyle w:val="001000000000" w:firstRow="0" w:lastRow="0" w:firstColumn="1" w:lastColumn="0" w:oddVBand="0" w:evenVBand="0" w:oddHBand="0" w:evenHBand="0" w:firstRowFirstColumn="0" w:firstRowLastColumn="0" w:lastRowFirstColumn="0" w:lastRowLastColumn="0"/>
            <w:tcW w:w="847" w:type="pct"/>
          </w:tcPr>
          <w:p w14:paraId="69C579F3" w14:textId="28D9252E" w:rsidR="00297BB1" w:rsidRDefault="00297BB1" w:rsidP="00297BB1">
            <w:pPr>
              <w:pStyle w:val="CurriculumStructure"/>
            </w:pPr>
            <w:r w:rsidRPr="0075024C">
              <w:rPr>
                <w:kern w:val="16"/>
                <w:lang w:val="en-GB"/>
              </w:rPr>
              <w:t>SEM2</w:t>
            </w:r>
          </w:p>
        </w:tc>
        <w:tc>
          <w:tcPr>
            <w:tcW w:w="678" w:type="pct"/>
          </w:tcPr>
          <w:p w14:paraId="57E459B6" w14:textId="4FBDAC49"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SIB6009-B</w:t>
            </w:r>
          </w:p>
        </w:tc>
        <w:tc>
          <w:tcPr>
            <w:tcW w:w="2420" w:type="pct"/>
          </w:tcPr>
          <w:p w14:paraId="6E526D50" w14:textId="7C7F3F17"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Cross Cultural Management</w:t>
            </w:r>
          </w:p>
        </w:tc>
        <w:tc>
          <w:tcPr>
            <w:tcW w:w="508" w:type="pct"/>
          </w:tcPr>
          <w:p w14:paraId="6B3879DD" w14:textId="09B55671"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t>20</w:t>
            </w:r>
          </w:p>
        </w:tc>
        <w:tc>
          <w:tcPr>
            <w:tcW w:w="547" w:type="pct"/>
          </w:tcPr>
          <w:p w14:paraId="70A81163" w14:textId="3C838D10"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E23120">
              <w:t>FHEQ 6</w:t>
            </w:r>
          </w:p>
        </w:tc>
      </w:tr>
      <w:tr w:rsidR="00297BB1" w14:paraId="485BA6D2" w14:textId="77777777" w:rsidTr="00153B87">
        <w:tc>
          <w:tcPr>
            <w:cnfStyle w:val="001000000000" w:firstRow="0" w:lastRow="0" w:firstColumn="1" w:lastColumn="0" w:oddVBand="0" w:evenVBand="0" w:oddHBand="0" w:evenHBand="0" w:firstRowFirstColumn="0" w:firstRowLastColumn="0" w:lastRowFirstColumn="0" w:lastRowLastColumn="0"/>
            <w:tcW w:w="847" w:type="pct"/>
          </w:tcPr>
          <w:p w14:paraId="4DA24A3E" w14:textId="58B67AEB" w:rsidR="00297BB1" w:rsidRDefault="00297BB1" w:rsidP="00297BB1">
            <w:pPr>
              <w:pStyle w:val="CurriculumStructure"/>
            </w:pPr>
            <w:r w:rsidRPr="0075024C">
              <w:rPr>
                <w:kern w:val="16"/>
                <w:lang w:val="en-GB"/>
              </w:rPr>
              <w:t>SEM2</w:t>
            </w:r>
          </w:p>
        </w:tc>
        <w:tc>
          <w:tcPr>
            <w:tcW w:w="678" w:type="pct"/>
          </w:tcPr>
          <w:p w14:paraId="66070BAE" w14:textId="3A87527F"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OIM6013-B</w:t>
            </w:r>
          </w:p>
        </w:tc>
        <w:tc>
          <w:tcPr>
            <w:tcW w:w="2420" w:type="pct"/>
          </w:tcPr>
          <w:p w14:paraId="37580647" w14:textId="38A45735"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Innovation in Logistics and Supply Chain Management</w:t>
            </w:r>
          </w:p>
        </w:tc>
        <w:tc>
          <w:tcPr>
            <w:tcW w:w="508" w:type="pct"/>
          </w:tcPr>
          <w:p w14:paraId="46F59321" w14:textId="54D6EC22"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t>20</w:t>
            </w:r>
          </w:p>
        </w:tc>
        <w:tc>
          <w:tcPr>
            <w:tcW w:w="547" w:type="pct"/>
          </w:tcPr>
          <w:p w14:paraId="561A41D0" w14:textId="1DC781F2"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E23120">
              <w:t>FHEQ 6</w:t>
            </w:r>
          </w:p>
        </w:tc>
      </w:tr>
      <w:tr w:rsidR="00297BB1" w14:paraId="22BFFB64" w14:textId="77777777" w:rsidTr="00153B87">
        <w:tc>
          <w:tcPr>
            <w:cnfStyle w:val="001000000000" w:firstRow="0" w:lastRow="0" w:firstColumn="1" w:lastColumn="0" w:oddVBand="0" w:evenVBand="0" w:oddHBand="0" w:evenHBand="0" w:firstRowFirstColumn="0" w:firstRowLastColumn="0" w:lastRowFirstColumn="0" w:lastRowLastColumn="0"/>
            <w:tcW w:w="847" w:type="pct"/>
          </w:tcPr>
          <w:p w14:paraId="0204DD6C" w14:textId="0396DE39" w:rsidR="00297BB1" w:rsidRDefault="00297BB1" w:rsidP="00297BB1">
            <w:pPr>
              <w:pStyle w:val="CurriculumStructure"/>
            </w:pPr>
            <w:r w:rsidRPr="0075024C">
              <w:rPr>
                <w:kern w:val="16"/>
                <w:lang w:val="en-GB"/>
              </w:rPr>
              <w:t>SEM2</w:t>
            </w:r>
          </w:p>
        </w:tc>
        <w:tc>
          <w:tcPr>
            <w:tcW w:w="678" w:type="pct"/>
          </w:tcPr>
          <w:p w14:paraId="0FAF2352" w14:textId="7474B424"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MAR6011-B</w:t>
            </w:r>
          </w:p>
        </w:tc>
        <w:tc>
          <w:tcPr>
            <w:tcW w:w="2420" w:type="pct"/>
          </w:tcPr>
          <w:p w14:paraId="4CEAC547" w14:textId="13B25DDB"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Interactive Services Marketing</w:t>
            </w:r>
          </w:p>
        </w:tc>
        <w:tc>
          <w:tcPr>
            <w:tcW w:w="508" w:type="pct"/>
          </w:tcPr>
          <w:p w14:paraId="659F0005" w14:textId="7BA22FE1"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t>20</w:t>
            </w:r>
          </w:p>
        </w:tc>
        <w:tc>
          <w:tcPr>
            <w:tcW w:w="547" w:type="pct"/>
          </w:tcPr>
          <w:p w14:paraId="1FD0A7BF" w14:textId="09D0EBC5"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E23120">
              <w:t>FHEQ 6</w:t>
            </w:r>
          </w:p>
        </w:tc>
      </w:tr>
      <w:tr w:rsidR="00297BB1" w14:paraId="5E4E5FD2" w14:textId="77777777" w:rsidTr="00153B87">
        <w:tc>
          <w:tcPr>
            <w:cnfStyle w:val="001000000000" w:firstRow="0" w:lastRow="0" w:firstColumn="1" w:lastColumn="0" w:oddVBand="0" w:evenVBand="0" w:oddHBand="0" w:evenHBand="0" w:firstRowFirstColumn="0" w:firstRowLastColumn="0" w:lastRowFirstColumn="0" w:lastRowLastColumn="0"/>
            <w:tcW w:w="847" w:type="pct"/>
          </w:tcPr>
          <w:p w14:paraId="30FA9DBB" w14:textId="6FEC1EA3" w:rsidR="00297BB1" w:rsidRDefault="00297BB1" w:rsidP="00297BB1">
            <w:pPr>
              <w:pStyle w:val="CurriculumStructure"/>
            </w:pPr>
            <w:r w:rsidRPr="0075024C">
              <w:rPr>
                <w:kern w:val="16"/>
                <w:lang w:val="en-GB"/>
              </w:rPr>
              <w:t>SEM2</w:t>
            </w:r>
          </w:p>
        </w:tc>
        <w:tc>
          <w:tcPr>
            <w:tcW w:w="678" w:type="pct"/>
          </w:tcPr>
          <w:p w14:paraId="1981E913" w14:textId="3C2FB965"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OIM6015-B</w:t>
            </w:r>
          </w:p>
        </w:tc>
        <w:tc>
          <w:tcPr>
            <w:tcW w:w="2420" w:type="pct"/>
          </w:tcPr>
          <w:p w14:paraId="27D74516" w14:textId="3CC7469E"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BE7787">
              <w:rPr>
                <w:kern w:val="16"/>
                <w:lang w:val="en-GB"/>
              </w:rPr>
              <w:t>Artificial Intelligence for Business</w:t>
            </w:r>
          </w:p>
        </w:tc>
        <w:tc>
          <w:tcPr>
            <w:tcW w:w="508" w:type="pct"/>
          </w:tcPr>
          <w:p w14:paraId="088225E7" w14:textId="2F26CBD5"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t>20</w:t>
            </w:r>
          </w:p>
        </w:tc>
        <w:tc>
          <w:tcPr>
            <w:tcW w:w="547" w:type="pct"/>
          </w:tcPr>
          <w:p w14:paraId="03F4B848" w14:textId="2EF1A9A7"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sidRPr="00E23120">
              <w:t>FHEQ 6</w:t>
            </w:r>
          </w:p>
        </w:tc>
      </w:tr>
      <w:tr w:rsidR="00297BB1" w14:paraId="4A8027A5" w14:textId="77777777" w:rsidTr="00153B87">
        <w:tc>
          <w:tcPr>
            <w:cnfStyle w:val="001000000000" w:firstRow="0" w:lastRow="0" w:firstColumn="1" w:lastColumn="0" w:oddVBand="0" w:evenVBand="0" w:oddHBand="0" w:evenHBand="0" w:firstRowFirstColumn="0" w:firstRowLastColumn="0" w:lastRowFirstColumn="0" w:lastRowLastColumn="0"/>
            <w:tcW w:w="847" w:type="pct"/>
          </w:tcPr>
          <w:p w14:paraId="02896A47" w14:textId="1A2244FC" w:rsidR="00297BB1" w:rsidRDefault="00297BB1" w:rsidP="00297BB1">
            <w:pPr>
              <w:pStyle w:val="CurriculumStructure"/>
            </w:pPr>
            <w:r w:rsidRPr="0075024C">
              <w:rPr>
                <w:kern w:val="16"/>
                <w:lang w:val="en-GB"/>
              </w:rPr>
              <w:t>SEM2</w:t>
            </w:r>
          </w:p>
        </w:tc>
        <w:tc>
          <w:tcPr>
            <w:tcW w:w="678" w:type="pct"/>
          </w:tcPr>
          <w:p w14:paraId="6CBEE6C1" w14:textId="63343552"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t>*-B</w:t>
            </w:r>
          </w:p>
        </w:tc>
        <w:tc>
          <w:tcPr>
            <w:tcW w:w="2420" w:type="pct"/>
          </w:tcPr>
          <w:p w14:paraId="72A76676" w14:textId="28FE612C"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rPr>
                <w:kern w:val="16"/>
                <w:lang w:val="en-GB"/>
              </w:rPr>
              <w:t xml:space="preserve">20 credit </w:t>
            </w:r>
            <w:r w:rsidRPr="00BE7787">
              <w:rPr>
                <w:kern w:val="16"/>
                <w:lang w:val="en-GB"/>
              </w:rPr>
              <w:t xml:space="preserve">Semester 2 Elective </w:t>
            </w:r>
          </w:p>
        </w:tc>
        <w:tc>
          <w:tcPr>
            <w:tcW w:w="508" w:type="pct"/>
          </w:tcPr>
          <w:p w14:paraId="1B12A073" w14:textId="2D65A857"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t>20</w:t>
            </w:r>
          </w:p>
        </w:tc>
        <w:tc>
          <w:tcPr>
            <w:tcW w:w="547" w:type="pct"/>
          </w:tcPr>
          <w:p w14:paraId="34A21EB0" w14:textId="1B8F4599" w:rsidR="00297BB1" w:rsidRDefault="00297BB1" w:rsidP="00297BB1">
            <w:pPr>
              <w:pStyle w:val="CurriculumStructure"/>
              <w:cnfStyle w:val="000000000000" w:firstRow="0" w:lastRow="0" w:firstColumn="0" w:lastColumn="0" w:oddVBand="0" w:evenVBand="0" w:oddHBand="0" w:evenHBand="0" w:firstRowFirstColumn="0" w:firstRowLastColumn="0" w:lastRowFirstColumn="0" w:lastRowLastColumn="0"/>
            </w:pPr>
            <w:r>
              <w:t>5/6/7</w:t>
            </w:r>
          </w:p>
        </w:tc>
      </w:tr>
    </w:tbl>
    <w:p w14:paraId="7D6918BC" w14:textId="475E98A9" w:rsidR="00B42437" w:rsidRDefault="00631BC8" w:rsidP="00631BC8">
      <w:pPr>
        <w:pStyle w:val="Pleasenote"/>
      </w:pPr>
      <w:r>
        <w:t>*A</w:t>
      </w:r>
      <w:r w:rsidR="00780839">
        <w:t>FE5009-B a</w:t>
      </w:r>
      <w:r>
        <w:t>vailable if students did not select it at Stage 2</w:t>
      </w:r>
    </w:p>
    <w:p w14:paraId="0846A245" w14:textId="77777777" w:rsidR="00F51EA4" w:rsidRPr="00BE7787" w:rsidRDefault="00F51EA4" w:rsidP="00780839">
      <w:r w:rsidRPr="00BE7787">
        <w:t>Students will be eligible for the award of Honours Degree of Bachelor if they have successfully completed at least 360 credits and achieved the award learning outcomes.</w:t>
      </w:r>
    </w:p>
    <w:p w14:paraId="18CBE119" w14:textId="77777777" w:rsidR="00F51EA4" w:rsidRPr="00BE7787" w:rsidRDefault="00F51EA4" w:rsidP="00F51EA4">
      <w:pPr>
        <w:pStyle w:val="Pleasenote"/>
      </w:pPr>
      <w:r>
        <w:t xml:space="preserve">Please note: </w:t>
      </w:r>
      <w:r w:rsidRPr="00BE7787">
        <w:t xml:space="preserve">The curriculum </w:t>
      </w:r>
      <w:r>
        <w:t xml:space="preserve">for Bradford and Omani students </w:t>
      </w:r>
      <w:r w:rsidRPr="00BE7787">
        <w:t>may change, subject to availability and the University's programme approval, monitoring and review procedures.</w:t>
      </w:r>
    </w:p>
    <w:p w14:paraId="148CD7C8" w14:textId="77777777" w:rsidR="007945A3" w:rsidRPr="00BE7787" w:rsidRDefault="007945A3" w:rsidP="007945A3">
      <w:pPr>
        <w:pStyle w:val="NoSpacing"/>
      </w:pPr>
    </w:p>
    <w:p w14:paraId="7A3EDD4F" w14:textId="77777777" w:rsidR="007945A3" w:rsidRPr="00BE7787" w:rsidRDefault="007945A3" w:rsidP="007945A3">
      <w:pPr>
        <w:pStyle w:val="Heading1"/>
      </w:pPr>
      <w:r w:rsidRPr="00BE7787">
        <w:t>Assessment Regulations</w:t>
      </w:r>
    </w:p>
    <w:p w14:paraId="58BD0EBE" w14:textId="77777777" w:rsidR="007945A3" w:rsidRDefault="007945A3" w:rsidP="007945A3">
      <w:r w:rsidRPr="00BE7787">
        <w:t xml:space="preserve">This Programme conforms to the standard University Undergraduate Assessment Regulations which are available at the link:  </w:t>
      </w:r>
      <w:hyperlink r:id="rId13" w:history="1">
        <w:r w:rsidRPr="00BE7787">
          <w:rPr>
            <w:rStyle w:val="Hyperlink"/>
          </w:rPr>
          <w:t>https://www.bradford.ac.uk/regulations/</w:t>
        </w:r>
      </w:hyperlink>
      <w:r w:rsidRPr="00BE7787">
        <w:t xml:space="preserve"> </w:t>
      </w:r>
    </w:p>
    <w:p w14:paraId="0FC5B013" w14:textId="77777777" w:rsidR="007945A3" w:rsidRPr="00BE7787" w:rsidRDefault="007945A3" w:rsidP="00233A0C">
      <w:pPr>
        <w:pStyle w:val="NoSpacing"/>
      </w:pPr>
    </w:p>
    <w:p w14:paraId="351FD76C" w14:textId="77777777" w:rsidR="00C41112" w:rsidRPr="00BE7787" w:rsidRDefault="00C41112" w:rsidP="00E33379">
      <w:pPr>
        <w:pStyle w:val="Heading1"/>
      </w:pPr>
      <w:r w:rsidRPr="00BE7787">
        <w:t>Placement Year and Study Abroad Options</w:t>
      </w:r>
    </w:p>
    <w:p w14:paraId="21982414" w14:textId="77777777" w:rsidR="00C41112" w:rsidRPr="00BE7787" w:rsidRDefault="00C41112" w:rsidP="00C41112">
      <w:r w:rsidRPr="00BE7787">
        <w:t xml:space="preserve">This programme provides the option for students to undertake a work placement or period of study abroad between Stages 2 and 3. Students wishing to take this option will be registered for the 4 year programme. </w:t>
      </w:r>
    </w:p>
    <w:p w14:paraId="64ACCA13" w14:textId="77777777" w:rsidR="00C41112" w:rsidRPr="00BE7787" w:rsidRDefault="00C41112" w:rsidP="00C41112">
      <w:r w:rsidRPr="00BE7787">
        <w:t>We promote a placement or study abroad year as there is overwhelming evidence as to the benefits. Research indicates that students benefit academically and professionally from a period abroad as part of their degree. Undergraduate students who went abroad during their studies were more likely to find a graduate job and had higher starting salaries than their non-mobile counterparts (Source: International facts and figures 2019).</w:t>
      </w:r>
    </w:p>
    <w:p w14:paraId="53D122F0" w14:textId="6B8DFC66" w:rsidR="00C41112" w:rsidRDefault="00C41112" w:rsidP="00E33379">
      <w:r w:rsidRPr="00BE7787">
        <w:t>There are regular visits to the School of Management by representatives of both local and national companies, looking to recruit graduates. There are also great opportunities for students to do shorter internships (6 or 8 weeks) or in-company projects. The International Opportunities team can advise students about the available funding to support their study or work experience abroad.</w:t>
      </w:r>
    </w:p>
    <w:p w14:paraId="4118C91E" w14:textId="77777777" w:rsidR="00E33379" w:rsidRPr="00BE7787" w:rsidRDefault="00E33379" w:rsidP="00E33379">
      <w:pPr>
        <w:pStyle w:val="NoSpacing"/>
      </w:pPr>
    </w:p>
    <w:p w14:paraId="1936463A" w14:textId="77777777" w:rsidR="00C41112" w:rsidRPr="00BE7787" w:rsidRDefault="00C41112" w:rsidP="00C41112">
      <w:pPr>
        <w:pStyle w:val="Heading2"/>
      </w:pPr>
      <w:r w:rsidRPr="00BE7787">
        <w:t>Placement Year</w:t>
      </w:r>
    </w:p>
    <w:p w14:paraId="5230EE45" w14:textId="3F404B46" w:rsidR="00C41112" w:rsidRPr="00BE7787" w:rsidRDefault="00C41112" w:rsidP="00C41112">
      <w:r w:rsidRPr="00BE7787">
        <w:t xml:space="preserve">Work placements are extremely valuable in helping students to develop their understanding of all aspects of </w:t>
      </w:r>
      <w:r w:rsidR="539A5059" w:rsidRPr="00BE7787">
        <w:t>finance and business</w:t>
      </w:r>
      <w:r w:rsidRPr="00BE7787">
        <w:t>. Our students are highly successful in securing both summer and year-long internships and placements with prestigious employers, including the competitive Government Economic Service placement scheme (</w:t>
      </w:r>
      <w:proofErr w:type="gramStart"/>
      <w:r w:rsidRPr="00BE7787">
        <w:t>e.g.</w:t>
      </w:r>
      <w:proofErr w:type="gramEnd"/>
      <w:r w:rsidRPr="00BE7787">
        <w:t xml:space="preserve"> Department for Work and Pensions, Department of Health and the Treasury), the European Bank for Reconstruction and Development, and a range of private sector companies involved in marketing, finance and the voluntary sector.</w:t>
      </w:r>
    </w:p>
    <w:p w14:paraId="3A31A6AE" w14:textId="77777777" w:rsidR="00C41112" w:rsidRPr="00BE7787" w:rsidRDefault="00C41112" w:rsidP="00C41112">
      <w:r w:rsidRPr="00BE7787">
        <w:t xml:space="preserve">Students are responsible for finding a placement, but they are fully supported by our dedicated work placements team who will advertise placement vacancies, help them with applications, CV writing, interview techniques and preparing for their time in work. </w:t>
      </w:r>
    </w:p>
    <w:p w14:paraId="1DD44458" w14:textId="77777777" w:rsidR="00C41112" w:rsidRPr="00BE7787" w:rsidRDefault="00C41112" w:rsidP="00C41112">
      <w:r w:rsidRPr="00BE7787">
        <w:t>A year spent in employment provides an excellent opportunity to apply the knowledge, understanding and skills that students have developed during the earlier Stages of their programme. It will also enable students to further develop their transferable skills and may even secure their entry onto the graduate career ladder as many employers use a placement year as a method of recruitment onto their graduate training scheme. Our students are increasingly securing work placements, either during the summer vacation or for a full year in industry and the public sector.</w:t>
      </w:r>
    </w:p>
    <w:p w14:paraId="3F0D514F" w14:textId="3AC772F9" w:rsidR="00C41112" w:rsidRDefault="00C41112" w:rsidP="00E33379">
      <w:r w:rsidRPr="00BE7787">
        <w:t xml:space="preserve">On successful completion of </w:t>
      </w:r>
      <w:r w:rsidR="00E33379">
        <w:t xml:space="preserve">the full year </w:t>
      </w:r>
      <w:r w:rsidRPr="00BE7787">
        <w:t>Placement module</w:t>
      </w:r>
      <w:r w:rsidR="00E33379">
        <w:t xml:space="preserve"> (MAL5009-Z)</w:t>
      </w:r>
      <w:r w:rsidRPr="00BE7787">
        <w:t xml:space="preserve"> students will be eligible for the additional award of </w:t>
      </w:r>
      <w:r w:rsidRPr="00BE7787">
        <w:rPr>
          <w:b/>
          <w:bCs/>
        </w:rPr>
        <w:t>University Diploma in Professional Studies.</w:t>
      </w:r>
      <w:r w:rsidRPr="00BE7787">
        <w:t xml:space="preserve"> </w:t>
      </w:r>
    </w:p>
    <w:p w14:paraId="2429BDF9" w14:textId="77777777" w:rsidR="00E33379" w:rsidRPr="00BE7787" w:rsidRDefault="00E33379" w:rsidP="00E33379">
      <w:pPr>
        <w:pStyle w:val="NoSpacing"/>
      </w:pPr>
    </w:p>
    <w:p w14:paraId="7CF51358" w14:textId="77777777" w:rsidR="00C41112" w:rsidRPr="00BE7787" w:rsidRDefault="00C41112" w:rsidP="00C41112">
      <w:pPr>
        <w:pStyle w:val="Heading2"/>
      </w:pPr>
      <w:r w:rsidRPr="00BE7787">
        <w:t>Study Abroad Year</w:t>
      </w:r>
    </w:p>
    <w:p w14:paraId="60F41A64" w14:textId="559B2110" w:rsidR="00C41112" w:rsidRPr="00BE7787" w:rsidRDefault="00C41112" w:rsidP="00C41112">
      <w:r w:rsidRPr="00BE7787">
        <w:t xml:space="preserve">Instead of a placement year, students can opt to study abroad for one year in one of </w:t>
      </w:r>
      <w:r w:rsidR="00B86CC1" w:rsidRPr="00BE7787">
        <w:t>our partner</w:t>
      </w:r>
      <w:r w:rsidRPr="00BE7787">
        <w:t xml:space="preserve"> institutions worldwide, where students will be taught in English. Study abroad has </w:t>
      </w:r>
      <w:proofErr w:type="gramStart"/>
      <w:r w:rsidRPr="00BE7787">
        <w:t>a number of</w:t>
      </w:r>
      <w:proofErr w:type="gramEnd"/>
      <w:r w:rsidRPr="00BE7787">
        <w:t xml:space="preserve"> benefits, not only as a unique experience in itself but also enhancing academic insights, employability and life skills and the Faculty and the University wish to encourage it, if the circumstances are appropriate. </w:t>
      </w:r>
    </w:p>
    <w:p w14:paraId="4E11940D" w14:textId="77777777" w:rsidR="00394C14" w:rsidRPr="00BE7787" w:rsidRDefault="00C41112" w:rsidP="00C41112">
      <w:r w:rsidRPr="00BE7787">
        <w:t xml:space="preserve">Any student wishing to study abroad for a year should contact at first instance the International Opportunities Team to discuss the available year abroad opportunities. Then, they will have to consult with the Faculty Exchange Coordinator on the academic aspects of the exchange including the programme and modules. The student will have significant freedom in the selection of institutions and modules during the year abroad exchange. Finally, the Bradford Programme leader will be informed and consulted about the exchange to ensure compliance with any Bradford programme requirements. </w:t>
      </w:r>
    </w:p>
    <w:p w14:paraId="0FA55F40" w14:textId="23494CBC" w:rsidR="00C41112" w:rsidRPr="00BE7787" w:rsidRDefault="00C41112" w:rsidP="00C41112">
      <w:r w:rsidRPr="00BE7787">
        <w:t xml:space="preserve">During the exchange the students will have support from the relevant University services. </w:t>
      </w:r>
    </w:p>
    <w:p w14:paraId="53C92C22" w14:textId="5F691B6E" w:rsidR="00C41112" w:rsidRPr="00BE7787" w:rsidRDefault="00C41112" w:rsidP="00E33379">
      <w:r w:rsidRPr="00BE7787">
        <w:t xml:space="preserve">On successful completion of the </w:t>
      </w:r>
      <w:r w:rsidR="00E33379">
        <w:t xml:space="preserve">full year </w:t>
      </w:r>
      <w:r w:rsidRPr="00BE7787">
        <w:t>Study Abroad module</w:t>
      </w:r>
      <w:r w:rsidR="00E33379">
        <w:t xml:space="preserve"> (MAL5010-Z)</w:t>
      </w:r>
      <w:r w:rsidRPr="00BE7787">
        <w:t xml:space="preserve"> students will be eligible for the award of </w:t>
      </w:r>
      <w:r w:rsidRPr="00BE7787">
        <w:rPr>
          <w:b/>
          <w:bCs/>
        </w:rPr>
        <w:t>University Diploma in Professional Studies (International).</w:t>
      </w:r>
    </w:p>
    <w:p w14:paraId="67AEF53B" w14:textId="72C6326B" w:rsidR="00C41112" w:rsidRDefault="00C41112" w:rsidP="00C41112">
      <w:r w:rsidRPr="00BE7787">
        <w:t xml:space="preserve">The list of exchange partners and network of </w:t>
      </w:r>
      <w:proofErr w:type="gramStart"/>
      <w:r w:rsidRPr="00BE7787">
        <w:t>Universities</w:t>
      </w:r>
      <w:proofErr w:type="gramEnd"/>
      <w:r w:rsidRPr="00BE7787">
        <w:t xml:space="preserve"> available for Study Abroad Year, as well as further information about international opportunities can be found online at: </w:t>
      </w:r>
      <w:r w:rsidRPr="00BE7787">
        <w:br/>
      </w:r>
      <w:hyperlink r:id="rId14" w:history="1">
        <w:r w:rsidRPr="00BE7787">
          <w:rPr>
            <w:rStyle w:val="Hyperlink"/>
          </w:rPr>
          <w:t>https://www.bradford.ac.uk/exchanges/current-students/</w:t>
        </w:r>
      </w:hyperlink>
      <w:r w:rsidRPr="00BE7787">
        <w:t xml:space="preserve"> </w:t>
      </w:r>
    </w:p>
    <w:p w14:paraId="38891C85" w14:textId="77777777" w:rsidR="00E33379" w:rsidRPr="00BE7787" w:rsidRDefault="00E33379" w:rsidP="00E33379">
      <w:pPr>
        <w:pStyle w:val="NoSpacing"/>
      </w:pPr>
    </w:p>
    <w:p w14:paraId="3E02D351" w14:textId="77777777" w:rsidR="00C41112" w:rsidRPr="00BE7787" w:rsidRDefault="00C41112" w:rsidP="00C41112">
      <w:pPr>
        <w:pStyle w:val="Heading2"/>
      </w:pPr>
      <w:r w:rsidRPr="00BE7787">
        <w:lastRenderedPageBreak/>
        <w:t>Study Abroad Semester</w:t>
      </w:r>
    </w:p>
    <w:p w14:paraId="0D71A012" w14:textId="77777777" w:rsidR="00C41112" w:rsidRPr="00BE7787" w:rsidRDefault="00C41112" w:rsidP="00C41112">
      <w:r w:rsidRPr="00BE7787">
        <w:t>Alternatively, students can choose to study abroad for a semester in Stage 2 and only in specified approved partner Universities. This list is a subset of the Study Abroad Year partners offered and changes year-to-year depending on the curriculum offered.</w:t>
      </w:r>
    </w:p>
    <w:p w14:paraId="5B169D9E" w14:textId="77777777" w:rsidR="00C41112" w:rsidRPr="00BE7787" w:rsidRDefault="00C41112" w:rsidP="00C41112">
      <w:r w:rsidRPr="00BE7787">
        <w:t xml:space="preserve">The semester abroad can be used during semester 2 OR 1 depending on the programme. This option can be available ONLY if the modules offered by the host institution allow the student to meet the learning outcomes of the Bradford Programme at stage 2 AND ONLY if the exchange does not have a negative effect on the professional accreditations of the Bradford programmes and modules. </w:t>
      </w:r>
    </w:p>
    <w:p w14:paraId="0DA99064" w14:textId="77777777" w:rsidR="00C41112" w:rsidRPr="00BE7787" w:rsidRDefault="00C41112" w:rsidP="00C41112">
      <w:r w:rsidRPr="00BE7787">
        <w:t xml:space="preserve">Any student wishing to study abroad for a semester should first contact the International Opportunities Team to explore the opportunities and funding in place and, secondly, the Faculty Exchange Coordinator to check if the available options and relevant modules are in line with the University requirements. Following these checks, the International Opportunities Team and the Faculty Exchange Coordinator will liaise with the relevant Programme Leader to validate the modules and the semester exchange. Unlike the year abroad exchange, the semester exchange requires students to study only modules suitable to the Bradford programme when abroad. Therefore, all modules selected for the exchange will have to be mapped to the Bradford programme learning outcomes and be approved by the Programme leader and the Director of Studies in Bradford in advance of the exchange. During the exchange, if the student needs to change the modules, this can only be done after approval of the Programme Leader and Director of Programmes. </w:t>
      </w:r>
    </w:p>
    <w:p w14:paraId="3D150593" w14:textId="77777777" w:rsidR="00C41112" w:rsidRPr="00BE7787" w:rsidRDefault="00C41112" w:rsidP="00C41112">
      <w:r w:rsidRPr="00BE7787">
        <w:t>If the student fails a module abroad, the student must:</w:t>
      </w:r>
    </w:p>
    <w:p w14:paraId="6A83A98C" w14:textId="77777777" w:rsidR="00C41112" w:rsidRPr="00BE7787" w:rsidRDefault="00C41112" w:rsidP="00C41112">
      <w:pPr>
        <w:numPr>
          <w:ilvl w:val="0"/>
          <w:numId w:val="30"/>
        </w:numPr>
      </w:pPr>
      <w:r w:rsidRPr="00BE7787">
        <w:t xml:space="preserve">explore the possibility of re-taking the exam at the host university </w:t>
      </w:r>
    </w:p>
    <w:p w14:paraId="580C5532" w14:textId="77777777" w:rsidR="00C41112" w:rsidRPr="00BE7787" w:rsidRDefault="00C41112" w:rsidP="00C41112">
      <w:pPr>
        <w:numPr>
          <w:ilvl w:val="0"/>
          <w:numId w:val="30"/>
        </w:numPr>
      </w:pPr>
      <w:r w:rsidRPr="00BE7787">
        <w:t xml:space="preserve">inform immediately the International Opportunities Team and the Faculty Exchange Coordinator. </w:t>
      </w:r>
    </w:p>
    <w:p w14:paraId="6C2D4A3C" w14:textId="77777777" w:rsidR="00C41112" w:rsidRPr="00BE7787" w:rsidRDefault="00C41112" w:rsidP="00C41112">
      <w:r w:rsidRPr="00BE7787">
        <w:t xml:space="preserve">During the exchange, students will have support from the relevant University services. All credit successfully obtained whilst on study abroad semester will count towards the </w:t>
      </w:r>
      <w:proofErr w:type="gramStart"/>
      <w:r w:rsidRPr="00BE7787">
        <w:t>students</w:t>
      </w:r>
      <w:proofErr w:type="gramEnd"/>
      <w:r w:rsidRPr="00BE7787">
        <w:t xml:space="preserve"> final degree. </w:t>
      </w:r>
    </w:p>
    <w:p w14:paraId="2085CF4B" w14:textId="77777777" w:rsidR="00C41112" w:rsidRPr="00BE7787" w:rsidRDefault="00C41112" w:rsidP="00C41112">
      <w:r w:rsidRPr="00BE7787">
        <w:t xml:space="preserve">The list of exchange partners and network of </w:t>
      </w:r>
      <w:proofErr w:type="gramStart"/>
      <w:r w:rsidRPr="00BE7787">
        <w:t>Universities</w:t>
      </w:r>
      <w:proofErr w:type="gramEnd"/>
      <w:r w:rsidRPr="00BE7787">
        <w:t xml:space="preserve"> available for Study Abroad Semester, as well as further information about international opportunities can be found online at: </w:t>
      </w:r>
      <w:hyperlink r:id="rId15" w:history="1">
        <w:r w:rsidRPr="00BE7787">
          <w:rPr>
            <w:rStyle w:val="Hyperlink"/>
          </w:rPr>
          <w:t>https://www.bradford.ac.uk/exchanges/current-students/</w:t>
        </w:r>
      </w:hyperlink>
      <w:r w:rsidRPr="00BE7787">
        <w:t xml:space="preserve"> </w:t>
      </w:r>
    </w:p>
    <w:p w14:paraId="12F84E8B" w14:textId="77777777" w:rsidR="005B3D53" w:rsidRPr="00BE7787" w:rsidRDefault="005B3D53" w:rsidP="00E33379">
      <w:pPr>
        <w:pStyle w:val="NoSpacing"/>
      </w:pPr>
    </w:p>
    <w:p w14:paraId="1C009910" w14:textId="77777777" w:rsidR="005B3D53" w:rsidRPr="00BE7787" w:rsidRDefault="005B3D53" w:rsidP="005B3D53">
      <w:pPr>
        <w:pStyle w:val="Heading1"/>
      </w:pPr>
      <w:r w:rsidRPr="00BE7787">
        <w:t>Admission Requirements</w:t>
      </w:r>
    </w:p>
    <w:p w14:paraId="4685E9A1" w14:textId="77777777" w:rsidR="008F4F25" w:rsidRPr="00DE1E63" w:rsidRDefault="008F4F25" w:rsidP="008F4F25">
      <w:r w:rsidRPr="00DE1E63">
        <w:rPr>
          <w:rFonts w:eastAsia="Times New Roman"/>
        </w:rPr>
        <w:t xml:space="preserve">We take into consideration </w:t>
      </w:r>
      <w:proofErr w:type="gramStart"/>
      <w:r w:rsidRPr="00DE1E63">
        <w:rPr>
          <w:rFonts w:eastAsia="Times New Roman"/>
        </w:rPr>
        <w:t>a number of</w:t>
      </w:r>
      <w:proofErr w:type="gramEnd"/>
      <w:r w:rsidRPr="00DE1E63">
        <w:rPr>
          <w:rFonts w:eastAsia="Times New Roman"/>
        </w:rPr>
        <w:t xml:space="preserve"> factors when assessing your application. It's not just about your grades; we take the time to understand your personal circumstances and make decisions based on your potential to thrive at university and beyond.</w:t>
      </w:r>
      <w:r w:rsidRPr="00DE1E63">
        <w:t xml:space="preserve"> Consideration of applications will be based on a combination of formal academic qualifications and other relevant experience.</w:t>
      </w:r>
    </w:p>
    <w:p w14:paraId="1A60A88C" w14:textId="77777777" w:rsidR="008F4F25" w:rsidRPr="00DE1E63" w:rsidRDefault="008F4F25" w:rsidP="008F4F25">
      <w:pPr>
        <w:pStyle w:val="NoSpacing"/>
      </w:pPr>
    </w:p>
    <w:p w14:paraId="092EBB49" w14:textId="77777777" w:rsidR="008F4F25" w:rsidRPr="00DE1E63" w:rsidRDefault="008F4F25" w:rsidP="008F4F25">
      <w:pPr>
        <w:pStyle w:val="Heading2"/>
      </w:pPr>
      <w:r w:rsidRPr="00DE1E63">
        <w:lastRenderedPageBreak/>
        <w:t>Minimum Requirements</w:t>
      </w:r>
    </w:p>
    <w:p w14:paraId="60D38A60" w14:textId="24614B42" w:rsidR="008F4F25" w:rsidRDefault="008F4F25" w:rsidP="008F4F25">
      <w:r w:rsidRPr="00DE1E63">
        <w:t xml:space="preserve">All applicants are required to have English </w:t>
      </w:r>
      <w:r>
        <w:t xml:space="preserve">and Mathematics </w:t>
      </w:r>
      <w:r w:rsidRPr="00DE1E63">
        <w:t xml:space="preserve">at GCSE Grade 4/C or above or equivalent. Other RQF Level 2 qualifications such as Key Skills are acceptable. </w:t>
      </w:r>
    </w:p>
    <w:p w14:paraId="4E706BD2" w14:textId="77777777" w:rsidR="00406965" w:rsidRPr="00DE1E63" w:rsidRDefault="00406965" w:rsidP="00406965">
      <w:pPr>
        <w:rPr>
          <w:rStyle w:val="Hyperlink"/>
        </w:rPr>
      </w:pPr>
      <w:r w:rsidRPr="00DE1E63">
        <w:t xml:space="preserve">Students whose first language is not English should check the standard University language requirements, and to look up any equivalent qualifications from other countries,  at: </w:t>
      </w:r>
      <w:hyperlink r:id="rId16" w:history="1">
        <w:r w:rsidRPr="00DE1E63">
          <w:rPr>
            <w:rStyle w:val="Hyperlink"/>
          </w:rPr>
          <w:t>https://www.bradford.ac.uk/international/entry-requirements/</w:t>
        </w:r>
      </w:hyperlink>
    </w:p>
    <w:p w14:paraId="49E5388C" w14:textId="430F3DAE" w:rsidR="00406965" w:rsidRPr="00DE1E63" w:rsidRDefault="00406965" w:rsidP="00406965">
      <w:r w:rsidRPr="00DE1E63">
        <w:t>A typical offer to someone seeking entry through the UCAS scheme would be 1</w:t>
      </w:r>
      <w:r>
        <w:t>20</w:t>
      </w:r>
      <w:r w:rsidRPr="00DE1E63">
        <w:t xml:space="preserve"> points:</w:t>
      </w:r>
    </w:p>
    <w:p w14:paraId="54881AC5" w14:textId="1840EA36" w:rsidR="005B3D53" w:rsidRDefault="001838D7" w:rsidP="005B3D53">
      <w:pPr>
        <w:pStyle w:val="ListParagraph"/>
        <w:numPr>
          <w:ilvl w:val="0"/>
          <w:numId w:val="25"/>
        </w:numPr>
      </w:pPr>
      <w:r>
        <w:t>A-Level: BBB or A*CC full A-Levels. A minimum of 1 full A-Level</w:t>
      </w:r>
      <w:r w:rsidR="002440AB">
        <w:t xml:space="preserve"> if applying with these and a combination of other qualifications </w:t>
      </w:r>
      <w:proofErr w:type="gramStart"/>
      <w:r w:rsidR="002440AB">
        <w:t>e.g.</w:t>
      </w:r>
      <w:proofErr w:type="gramEnd"/>
      <w:r w:rsidR="002440AB">
        <w:t xml:space="preserve"> AS levels, BTEC diploma.</w:t>
      </w:r>
    </w:p>
    <w:p w14:paraId="2DF23480" w14:textId="77777777" w:rsidR="00E16408" w:rsidRPr="00E16408" w:rsidRDefault="00E16408" w:rsidP="00E16408">
      <w:pPr>
        <w:pStyle w:val="ListParagraph"/>
      </w:pPr>
      <w:r w:rsidRPr="00E16408">
        <w:t>Access to HE Diploma – Grades D27 + M15 + P3, or D24 + M21</w:t>
      </w:r>
    </w:p>
    <w:p w14:paraId="509D1D1B" w14:textId="2C925A03" w:rsidR="000E20B7" w:rsidRDefault="00B169AF" w:rsidP="000E20B7">
      <w:pPr>
        <w:pStyle w:val="ListParagraph"/>
        <w:numPr>
          <w:ilvl w:val="0"/>
          <w:numId w:val="25"/>
        </w:numPr>
      </w:pPr>
      <w:r w:rsidRPr="00DE1E63">
        <w:t>Other RQF Level 3 qualifications as specified on the course website or upon application</w:t>
      </w:r>
      <w:r>
        <w:t>.</w:t>
      </w:r>
      <w:r w:rsidR="00C6111C">
        <w:t xml:space="preserve"> There are no specific subject requirements.</w:t>
      </w:r>
    </w:p>
    <w:p w14:paraId="0B7464B1" w14:textId="77777777" w:rsidR="000E20B7" w:rsidRPr="00DE1E63" w:rsidRDefault="000E20B7" w:rsidP="000E20B7">
      <w:r w:rsidRPr="00DE1E63">
        <w:t>On completion of a UCAS form students will be invited to the Faculty for an Open Day where they will have the opportunity to meet staff, view the facilities and discuss “the Bradford experience” with current students. Students will be made aware of the range of programmes available within the Faculty, including the additional Foundation Year stage (</w:t>
      </w:r>
      <w:hyperlink r:id="rId17" w:history="1">
        <w:r w:rsidRPr="00DE1E63">
          <w:rPr>
            <w:rStyle w:val="Hyperlink"/>
          </w:rPr>
          <w:t>https://www.bradford.ac.uk/courses/ug/foundation-year/</w:t>
        </w:r>
      </w:hyperlink>
      <w:r w:rsidRPr="00DE1E63">
        <w:t>) permitting entry to this programme or others with 72 UCAS points.</w:t>
      </w:r>
    </w:p>
    <w:p w14:paraId="0B478CBB" w14:textId="77777777" w:rsidR="000E20B7" w:rsidRPr="00DE1E63" w:rsidRDefault="000E20B7" w:rsidP="000E20B7">
      <w:pPr>
        <w:pStyle w:val="NoSpacing"/>
      </w:pPr>
    </w:p>
    <w:p w14:paraId="52EE9EC6" w14:textId="77777777" w:rsidR="000E20B7" w:rsidRPr="00DE1E63" w:rsidRDefault="000E20B7" w:rsidP="000E20B7">
      <w:pPr>
        <w:pStyle w:val="Heading2"/>
      </w:pPr>
      <w:r w:rsidRPr="00DE1E63">
        <w:t>Access and Recognition of Prior Learning</w:t>
      </w:r>
    </w:p>
    <w:p w14:paraId="274DFEA7" w14:textId="77777777" w:rsidR="000E20B7" w:rsidRPr="00DE1E63" w:rsidRDefault="000E20B7" w:rsidP="000E20B7">
      <w:bookmarkStart w:id="0" w:name="_Hlk70518779"/>
      <w:bookmarkStart w:id="1" w:name="_Hlk70506331"/>
      <w:r w:rsidRPr="00DE1E63">
        <w:t xml:space="preserve">Applications are welcome from students with non-traditional qualifications and experiences. For such applicants, evidence of their interests and any work experience would be </w:t>
      </w:r>
      <w:proofErr w:type="gramStart"/>
      <w:r w:rsidRPr="00DE1E63">
        <w:t>required</w:t>
      </w:r>
      <w:proofErr w:type="gramEnd"/>
      <w:r w:rsidRPr="00DE1E63">
        <w:t xml:space="preserve"> and this would likely take the form of a portfolio of work and/or an interview with the programme.</w:t>
      </w:r>
    </w:p>
    <w:p w14:paraId="762F15A5" w14:textId="77777777" w:rsidR="000E20B7" w:rsidRPr="00DE1E63" w:rsidRDefault="000E20B7" w:rsidP="000E20B7">
      <w:r w:rsidRPr="00DE1E63">
        <w:t xml:space="preserve">The University of Bradford has always welcomed applications from disabled students. To discuss adjustments or to find out more about support and access, you may wish to contact Disability Services before you apply online: </w:t>
      </w:r>
      <w:hyperlink r:id="rId18" w:history="1">
        <w:r w:rsidRPr="00DE1E63">
          <w:rPr>
            <w:rStyle w:val="Hyperlink"/>
          </w:rPr>
          <w:t>www.bradford.ac.uk/disability/before</w:t>
        </w:r>
      </w:hyperlink>
      <w:r w:rsidRPr="00DE1E63">
        <w:t xml:space="preserve"> </w:t>
      </w:r>
    </w:p>
    <w:bookmarkEnd w:id="0"/>
    <w:p w14:paraId="075E5800" w14:textId="77777777" w:rsidR="000E20B7" w:rsidRPr="00DE1E63" w:rsidRDefault="000E20B7" w:rsidP="000E20B7">
      <w:r w:rsidRPr="00DE1E63">
        <w:t xml:space="preserve">Applications are particularly welcomed from adult learners (those aged 21+ at the start of the programme), armed forces families, carers and care leavers, estranged or orphaned learners, refugees and asylum seekers, and Romani or Traveller families. To find out more about the University of Bradford Progression Scheme, visit the webpage:  </w:t>
      </w:r>
      <w:hyperlink r:id="rId19" w:history="1">
        <w:r w:rsidRPr="00DE1E63">
          <w:rPr>
            <w:rStyle w:val="Hyperlink"/>
          </w:rPr>
          <w:t>https://www.bradford.ac.uk/applicants/progression-scheme/</w:t>
        </w:r>
      </w:hyperlink>
      <w:r w:rsidRPr="00DE1E63">
        <w:t xml:space="preserve"> </w:t>
      </w:r>
    </w:p>
    <w:p w14:paraId="4962B19F" w14:textId="77777777" w:rsidR="000E20B7" w:rsidRPr="00DE1E63" w:rsidRDefault="000E20B7" w:rsidP="000E20B7">
      <w:bookmarkStart w:id="2" w:name="_Hlk70582831"/>
      <w:r w:rsidRPr="00DE1E63">
        <w:t xml:space="preserve">If applicants have prior certificated learning or professional experience which may be equivalent to parts of this programme, the University has procedures to evaluate and recognise this learning </w:t>
      </w:r>
      <w:proofErr w:type="gramStart"/>
      <w:r w:rsidRPr="00DE1E63">
        <w:t>in order to</w:t>
      </w:r>
      <w:proofErr w:type="gramEnd"/>
      <w:r w:rsidRPr="00DE1E63">
        <w:t xml:space="preserve"> provide applicants with exemptions from specified modules or parts of the programme. </w:t>
      </w:r>
      <w:bookmarkEnd w:id="1"/>
      <w:bookmarkEnd w:id="2"/>
      <w:r w:rsidRPr="00DE1E63">
        <w:t xml:space="preserve">For more details on RPL, visit the webpage: </w:t>
      </w:r>
      <w:hyperlink r:id="rId20" w:history="1">
        <w:r w:rsidRPr="00DE1E63">
          <w:rPr>
            <w:rStyle w:val="Hyperlink"/>
          </w:rPr>
          <w:t>https://www.bradford.ac.uk/teaching-quality/prior-learning/</w:t>
        </w:r>
      </w:hyperlink>
    </w:p>
    <w:p w14:paraId="79149D48" w14:textId="00323BE8" w:rsidR="000E20B7" w:rsidRPr="00BE7787" w:rsidRDefault="000E20B7" w:rsidP="00C6111C">
      <w:pPr>
        <w:pStyle w:val="Pleasenote"/>
      </w:pPr>
      <w:r w:rsidRPr="00BE7787">
        <w:t>Please note:</w:t>
      </w:r>
      <w:r w:rsidR="00C6111C" w:rsidRPr="00DE1E63">
        <w:t xml:space="preserve"> This admission information is relevant to the contemporary recruitment cycle and therefore may now be different to when this document was originally published. The UCAS tariff applicable may vary and is published here</w:t>
      </w:r>
      <w:r w:rsidR="00C6111C">
        <w:t xml:space="preserve">: </w:t>
      </w:r>
      <w:hyperlink r:id="rId21" w:history="1">
        <w:r w:rsidRPr="00BE7787">
          <w:rPr>
            <w:rStyle w:val="Hyperlink"/>
          </w:rPr>
          <w:t>https://www.bradford.ac.uk/courses/ug/accounting-and-finance-bsc/</w:t>
        </w:r>
      </w:hyperlink>
      <w:r w:rsidRPr="00BE7787">
        <w:t xml:space="preserve">  </w:t>
      </w:r>
    </w:p>
    <w:sectPr w:rsidR="000E20B7" w:rsidRPr="00BE7787" w:rsidSect="007E0338">
      <w:footerReference w:type="default" r:id="rId22"/>
      <w:pgSz w:w="11909" w:h="16834" w:code="9"/>
      <w:pgMar w:top="1077" w:right="1077" w:bottom="1440" w:left="1077" w:header="567" w:footer="567" w:gutter="0"/>
      <w:paperSrc w:first="15" w:other="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97F2B" w14:textId="77777777" w:rsidR="00785321" w:rsidRDefault="00785321">
      <w:r>
        <w:separator/>
      </w:r>
    </w:p>
  </w:endnote>
  <w:endnote w:type="continuationSeparator" w:id="0">
    <w:p w14:paraId="7C9A25AB" w14:textId="77777777" w:rsidR="00785321" w:rsidRDefault="00785321">
      <w:r>
        <w:continuationSeparator/>
      </w:r>
    </w:p>
  </w:endnote>
  <w:endnote w:type="continuationNotice" w:id="1">
    <w:p w14:paraId="6EACEC2E" w14:textId="77777777" w:rsidR="00785321" w:rsidRDefault="007853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Unicode MS">
    <w:altName w:val="Yu Gothic"/>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E6EE9" w14:textId="2D9B11A5" w:rsidR="00E220E7" w:rsidRPr="007E0338" w:rsidRDefault="00E220E7">
    <w:pPr>
      <w:pStyle w:val="Footer"/>
      <w:rPr>
        <w:b/>
        <w:bCs/>
        <w:sz w:val="19"/>
        <w:szCs w:val="19"/>
        <w:lang w:val="en-GB"/>
      </w:rPr>
    </w:pPr>
    <w:r w:rsidRPr="007E0338">
      <w:rPr>
        <w:b/>
        <w:bCs/>
        <w:sz w:val="19"/>
        <w:szCs w:val="19"/>
        <w:lang w:val="en-GB"/>
      </w:rPr>
      <w:t xml:space="preserve">© THE UNIVERSITY OF BRADFORD </w:t>
    </w:r>
    <w:r w:rsidRPr="007E0338">
      <w:rPr>
        <w:b/>
        <w:bCs/>
        <w:sz w:val="19"/>
        <w:szCs w:val="19"/>
        <w:lang w:val="en-GB"/>
      </w:rPr>
      <w:ptab w:relativeTo="margin" w:alignment="right" w:leader="none"/>
    </w:r>
    <w:r w:rsidR="007E0338" w:rsidRPr="007E0338">
      <w:rPr>
        <w:b/>
        <w:bCs/>
        <w:sz w:val="19"/>
        <w:szCs w:val="19"/>
        <w:lang w:val="en-GB"/>
      </w:rPr>
      <w:t xml:space="preserve">PAGE </w:t>
    </w:r>
    <w:r w:rsidR="006D13D4" w:rsidRPr="007E0338">
      <w:rPr>
        <w:b/>
        <w:bCs/>
        <w:sz w:val="19"/>
        <w:szCs w:val="19"/>
        <w:lang w:val="en-GB"/>
      </w:rPr>
      <w:fldChar w:fldCharType="begin"/>
    </w:r>
    <w:r w:rsidR="006D13D4" w:rsidRPr="007E0338">
      <w:rPr>
        <w:b/>
        <w:bCs/>
        <w:sz w:val="19"/>
        <w:szCs w:val="19"/>
        <w:lang w:val="en-GB"/>
      </w:rPr>
      <w:instrText xml:space="preserve"> PAGE   \* MERGEFORMAT </w:instrText>
    </w:r>
    <w:r w:rsidR="006D13D4" w:rsidRPr="007E0338">
      <w:rPr>
        <w:b/>
        <w:bCs/>
        <w:sz w:val="19"/>
        <w:szCs w:val="19"/>
        <w:lang w:val="en-GB"/>
      </w:rPr>
      <w:fldChar w:fldCharType="separate"/>
    </w:r>
    <w:r w:rsidR="006D13D4" w:rsidRPr="007E0338">
      <w:rPr>
        <w:b/>
        <w:bCs/>
        <w:noProof/>
        <w:sz w:val="19"/>
        <w:szCs w:val="19"/>
        <w:lang w:val="en-GB"/>
      </w:rPr>
      <w:t>1</w:t>
    </w:r>
    <w:r w:rsidR="006D13D4" w:rsidRPr="007E0338">
      <w:rPr>
        <w:b/>
        <w:bCs/>
        <w:noProof/>
        <w:sz w:val="19"/>
        <w:szCs w:val="19"/>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01333" w14:textId="77777777" w:rsidR="00785321" w:rsidRDefault="00785321">
      <w:r>
        <w:separator/>
      </w:r>
    </w:p>
  </w:footnote>
  <w:footnote w:type="continuationSeparator" w:id="0">
    <w:p w14:paraId="577EAFC0" w14:textId="77777777" w:rsidR="00785321" w:rsidRDefault="00785321">
      <w:r>
        <w:continuationSeparator/>
      </w:r>
    </w:p>
  </w:footnote>
  <w:footnote w:type="continuationNotice" w:id="1">
    <w:p w14:paraId="7338A8FF" w14:textId="77777777" w:rsidR="00785321" w:rsidRDefault="0078532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445A"/>
    <w:multiLevelType w:val="hybridMultilevel"/>
    <w:tmpl w:val="956E40BE"/>
    <w:lvl w:ilvl="0" w:tplc="5734DD9E">
      <w:start w:val="1"/>
      <w:numFmt w:val="decimal"/>
      <w:lvlText w:val="PLO %1 "/>
      <w:lvlJc w:val="left"/>
      <w:pPr>
        <w:ind w:left="720" w:hanging="36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54759"/>
    <w:multiLevelType w:val="hybridMultilevel"/>
    <w:tmpl w:val="BF5CD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B6167"/>
    <w:multiLevelType w:val="hybridMultilevel"/>
    <w:tmpl w:val="FF4E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3065C"/>
    <w:multiLevelType w:val="hybridMultilevel"/>
    <w:tmpl w:val="74F41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F3CC5"/>
    <w:multiLevelType w:val="hybridMultilevel"/>
    <w:tmpl w:val="D4660016"/>
    <w:lvl w:ilvl="0" w:tplc="2D34A892">
      <w:start w:val="1"/>
      <w:numFmt w:val="decimal"/>
      <w:pStyle w:val="PLO"/>
      <w:lvlText w:val="%1."/>
      <w:lvlJc w:val="left"/>
      <w:pPr>
        <w:ind w:left="72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B73D7E"/>
    <w:multiLevelType w:val="hybridMultilevel"/>
    <w:tmpl w:val="B1AED880"/>
    <w:lvl w:ilvl="0" w:tplc="08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FA2660"/>
    <w:multiLevelType w:val="hybridMultilevel"/>
    <w:tmpl w:val="B4966718"/>
    <w:lvl w:ilvl="0" w:tplc="8306E44E">
      <w:start w:val="1"/>
      <w:numFmt w:val="decimal"/>
      <w:lvlText w:val="A%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4F4028"/>
    <w:multiLevelType w:val="hybridMultilevel"/>
    <w:tmpl w:val="CF86BF92"/>
    <w:lvl w:ilvl="0" w:tplc="590ECD08">
      <w:start w:val="1"/>
      <w:numFmt w:val="decimal"/>
      <w:lvlText w:val="LO%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627863"/>
    <w:multiLevelType w:val="hybridMultilevel"/>
    <w:tmpl w:val="30DA6108"/>
    <w:lvl w:ilvl="0" w:tplc="E8DCBF22">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FD4A69"/>
    <w:multiLevelType w:val="hybridMultilevel"/>
    <w:tmpl w:val="A1E69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B63D1"/>
    <w:multiLevelType w:val="hybridMultilevel"/>
    <w:tmpl w:val="04DA74B0"/>
    <w:lvl w:ilvl="0" w:tplc="590ECD08">
      <w:start w:val="1"/>
      <w:numFmt w:val="decimal"/>
      <w:lvlText w:val="LO%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BD1A1C"/>
    <w:multiLevelType w:val="hybridMultilevel"/>
    <w:tmpl w:val="26E2FCAC"/>
    <w:lvl w:ilvl="0" w:tplc="590ECD08">
      <w:start w:val="1"/>
      <w:numFmt w:val="decimal"/>
      <w:lvlText w:val="LO%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E50760"/>
    <w:multiLevelType w:val="hybridMultilevel"/>
    <w:tmpl w:val="5A2A8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9D4571"/>
    <w:multiLevelType w:val="hybridMultilevel"/>
    <w:tmpl w:val="04DA74B0"/>
    <w:lvl w:ilvl="0" w:tplc="590ECD08">
      <w:start w:val="1"/>
      <w:numFmt w:val="decimal"/>
      <w:lvlText w:val="LO%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5F2D28"/>
    <w:multiLevelType w:val="multilevel"/>
    <w:tmpl w:val="143CC2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99721C"/>
    <w:multiLevelType w:val="hybridMultilevel"/>
    <w:tmpl w:val="04DA74B0"/>
    <w:lvl w:ilvl="0" w:tplc="590ECD08">
      <w:start w:val="1"/>
      <w:numFmt w:val="decimal"/>
      <w:lvlText w:val="LO%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4D5177"/>
    <w:multiLevelType w:val="hybridMultilevel"/>
    <w:tmpl w:val="EFFC4060"/>
    <w:lvl w:ilvl="0" w:tplc="2D743356">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Wingdings"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Wingdings"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Wingdings" w:hint="default"/>
      </w:rPr>
    </w:lvl>
    <w:lvl w:ilvl="8" w:tplc="0809001B" w:tentative="1">
      <w:start w:val="1"/>
      <w:numFmt w:val="bullet"/>
      <w:lvlText w:val=""/>
      <w:lvlJc w:val="left"/>
      <w:pPr>
        <w:ind w:left="6480" w:hanging="360"/>
      </w:pPr>
      <w:rPr>
        <w:rFonts w:ascii="Wingdings" w:hAnsi="Wingdings" w:hint="default"/>
      </w:rPr>
    </w:lvl>
  </w:abstractNum>
  <w:abstractNum w:abstractNumId="17" w15:restartNumberingAfterBreak="0">
    <w:nsid w:val="4718295E"/>
    <w:multiLevelType w:val="hybridMultilevel"/>
    <w:tmpl w:val="80FCB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2D3EDD"/>
    <w:multiLevelType w:val="hybridMultilevel"/>
    <w:tmpl w:val="04090001"/>
    <w:lvl w:ilvl="0" w:tplc="07884E12">
      <w:start w:val="1"/>
      <w:numFmt w:val="bullet"/>
      <w:lvlText w:val=""/>
      <w:lvlJc w:val="left"/>
      <w:pPr>
        <w:tabs>
          <w:tab w:val="num" w:pos="360"/>
        </w:tabs>
        <w:ind w:left="360" w:hanging="360"/>
      </w:pPr>
      <w:rPr>
        <w:rFonts w:ascii="Symbol" w:hAnsi="Symbol" w:hint="default"/>
      </w:rPr>
    </w:lvl>
    <w:lvl w:ilvl="1" w:tplc="569AA890">
      <w:numFmt w:val="decimal"/>
      <w:lvlText w:val=""/>
      <w:lvlJc w:val="left"/>
    </w:lvl>
    <w:lvl w:ilvl="2" w:tplc="3C2E2B2C">
      <w:numFmt w:val="decimal"/>
      <w:lvlText w:val=""/>
      <w:lvlJc w:val="left"/>
    </w:lvl>
    <w:lvl w:ilvl="3" w:tplc="8DB86EDA">
      <w:numFmt w:val="decimal"/>
      <w:lvlText w:val=""/>
      <w:lvlJc w:val="left"/>
    </w:lvl>
    <w:lvl w:ilvl="4" w:tplc="3B72F2EA">
      <w:numFmt w:val="decimal"/>
      <w:lvlText w:val=""/>
      <w:lvlJc w:val="left"/>
    </w:lvl>
    <w:lvl w:ilvl="5" w:tplc="8C064D3E">
      <w:numFmt w:val="decimal"/>
      <w:lvlText w:val=""/>
      <w:lvlJc w:val="left"/>
    </w:lvl>
    <w:lvl w:ilvl="6" w:tplc="99D27848">
      <w:numFmt w:val="decimal"/>
      <w:lvlText w:val=""/>
      <w:lvlJc w:val="left"/>
    </w:lvl>
    <w:lvl w:ilvl="7" w:tplc="F5F2DC34">
      <w:numFmt w:val="decimal"/>
      <w:lvlText w:val=""/>
      <w:lvlJc w:val="left"/>
    </w:lvl>
    <w:lvl w:ilvl="8" w:tplc="6CC65FC4">
      <w:numFmt w:val="decimal"/>
      <w:lvlText w:val=""/>
      <w:lvlJc w:val="left"/>
    </w:lvl>
  </w:abstractNum>
  <w:abstractNum w:abstractNumId="19" w15:restartNumberingAfterBreak="0">
    <w:nsid w:val="4B51329C"/>
    <w:multiLevelType w:val="hybridMultilevel"/>
    <w:tmpl w:val="1A48A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8C3E7B"/>
    <w:multiLevelType w:val="hybridMultilevel"/>
    <w:tmpl w:val="79E47E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EA1407"/>
    <w:multiLevelType w:val="hybridMultilevel"/>
    <w:tmpl w:val="83EA1C2E"/>
    <w:lvl w:ilvl="0" w:tplc="6EC05C2C">
      <w:start w:val="1"/>
      <w:numFmt w:val="bullet"/>
      <w:lvlText w:val=""/>
      <w:lvlJc w:val="left"/>
      <w:pPr>
        <w:ind w:left="720" w:hanging="360"/>
      </w:pPr>
      <w:rPr>
        <w:rFonts w:ascii="Symbol" w:hAnsi="Symbol" w:hint="default"/>
      </w:rPr>
    </w:lvl>
    <w:lvl w:ilvl="1" w:tplc="7BCCDC0A" w:tentative="1">
      <w:start w:val="1"/>
      <w:numFmt w:val="bullet"/>
      <w:lvlText w:val="o"/>
      <w:lvlJc w:val="left"/>
      <w:pPr>
        <w:ind w:left="1440" w:hanging="360"/>
      </w:pPr>
      <w:rPr>
        <w:rFonts w:ascii="Courier New" w:hAnsi="Courier New" w:cs="Wingdings" w:hint="default"/>
      </w:rPr>
    </w:lvl>
    <w:lvl w:ilvl="2" w:tplc="E4B46FB8" w:tentative="1">
      <w:start w:val="1"/>
      <w:numFmt w:val="bullet"/>
      <w:lvlText w:val=""/>
      <w:lvlJc w:val="left"/>
      <w:pPr>
        <w:ind w:left="2160" w:hanging="360"/>
      </w:pPr>
      <w:rPr>
        <w:rFonts w:ascii="Wingdings" w:hAnsi="Wingdings" w:hint="default"/>
      </w:rPr>
    </w:lvl>
    <w:lvl w:ilvl="3" w:tplc="47D2BF6E" w:tentative="1">
      <w:start w:val="1"/>
      <w:numFmt w:val="bullet"/>
      <w:lvlText w:val=""/>
      <w:lvlJc w:val="left"/>
      <w:pPr>
        <w:ind w:left="2880" w:hanging="360"/>
      </w:pPr>
      <w:rPr>
        <w:rFonts w:ascii="Symbol" w:hAnsi="Symbol" w:hint="default"/>
      </w:rPr>
    </w:lvl>
    <w:lvl w:ilvl="4" w:tplc="5614D182" w:tentative="1">
      <w:start w:val="1"/>
      <w:numFmt w:val="bullet"/>
      <w:lvlText w:val="o"/>
      <w:lvlJc w:val="left"/>
      <w:pPr>
        <w:ind w:left="3600" w:hanging="360"/>
      </w:pPr>
      <w:rPr>
        <w:rFonts w:ascii="Courier New" w:hAnsi="Courier New" w:cs="Wingdings" w:hint="default"/>
      </w:rPr>
    </w:lvl>
    <w:lvl w:ilvl="5" w:tplc="125460F4" w:tentative="1">
      <w:start w:val="1"/>
      <w:numFmt w:val="bullet"/>
      <w:lvlText w:val=""/>
      <w:lvlJc w:val="left"/>
      <w:pPr>
        <w:ind w:left="4320" w:hanging="360"/>
      </w:pPr>
      <w:rPr>
        <w:rFonts w:ascii="Wingdings" w:hAnsi="Wingdings" w:hint="default"/>
      </w:rPr>
    </w:lvl>
    <w:lvl w:ilvl="6" w:tplc="0A9C8572" w:tentative="1">
      <w:start w:val="1"/>
      <w:numFmt w:val="bullet"/>
      <w:lvlText w:val=""/>
      <w:lvlJc w:val="left"/>
      <w:pPr>
        <w:ind w:left="5040" w:hanging="360"/>
      </w:pPr>
      <w:rPr>
        <w:rFonts w:ascii="Symbol" w:hAnsi="Symbol" w:hint="default"/>
      </w:rPr>
    </w:lvl>
    <w:lvl w:ilvl="7" w:tplc="D54677B8" w:tentative="1">
      <w:start w:val="1"/>
      <w:numFmt w:val="bullet"/>
      <w:lvlText w:val="o"/>
      <w:lvlJc w:val="left"/>
      <w:pPr>
        <w:ind w:left="5760" w:hanging="360"/>
      </w:pPr>
      <w:rPr>
        <w:rFonts w:ascii="Courier New" w:hAnsi="Courier New" w:cs="Wingdings" w:hint="default"/>
      </w:rPr>
    </w:lvl>
    <w:lvl w:ilvl="8" w:tplc="529E0BFA" w:tentative="1">
      <w:start w:val="1"/>
      <w:numFmt w:val="bullet"/>
      <w:lvlText w:val=""/>
      <w:lvlJc w:val="left"/>
      <w:pPr>
        <w:ind w:left="6480" w:hanging="360"/>
      </w:pPr>
      <w:rPr>
        <w:rFonts w:ascii="Wingdings" w:hAnsi="Wingdings" w:hint="default"/>
      </w:rPr>
    </w:lvl>
  </w:abstractNum>
  <w:abstractNum w:abstractNumId="22" w15:restartNumberingAfterBreak="0">
    <w:nsid w:val="55347A95"/>
    <w:multiLevelType w:val="hybridMultilevel"/>
    <w:tmpl w:val="0AF01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19532B"/>
    <w:multiLevelType w:val="hybridMultilevel"/>
    <w:tmpl w:val="04090001"/>
    <w:lvl w:ilvl="0" w:tplc="84A6662E">
      <w:start w:val="1"/>
      <w:numFmt w:val="bullet"/>
      <w:lvlText w:val=""/>
      <w:lvlJc w:val="left"/>
      <w:pPr>
        <w:tabs>
          <w:tab w:val="num" w:pos="360"/>
        </w:tabs>
        <w:ind w:left="360" w:hanging="360"/>
      </w:pPr>
      <w:rPr>
        <w:rFonts w:ascii="Symbol" w:hAnsi="Symbol" w:hint="default"/>
      </w:rPr>
    </w:lvl>
    <w:lvl w:ilvl="1" w:tplc="85FCB41E">
      <w:numFmt w:val="decimal"/>
      <w:lvlText w:val=""/>
      <w:lvlJc w:val="left"/>
    </w:lvl>
    <w:lvl w:ilvl="2" w:tplc="7A6E6C56">
      <w:numFmt w:val="decimal"/>
      <w:lvlText w:val=""/>
      <w:lvlJc w:val="left"/>
    </w:lvl>
    <w:lvl w:ilvl="3" w:tplc="BF2C7D9E">
      <w:numFmt w:val="decimal"/>
      <w:lvlText w:val=""/>
      <w:lvlJc w:val="left"/>
    </w:lvl>
    <w:lvl w:ilvl="4" w:tplc="B0E49462">
      <w:numFmt w:val="decimal"/>
      <w:lvlText w:val=""/>
      <w:lvlJc w:val="left"/>
    </w:lvl>
    <w:lvl w:ilvl="5" w:tplc="210AF0D8">
      <w:numFmt w:val="decimal"/>
      <w:lvlText w:val=""/>
      <w:lvlJc w:val="left"/>
    </w:lvl>
    <w:lvl w:ilvl="6" w:tplc="555872AA">
      <w:numFmt w:val="decimal"/>
      <w:lvlText w:val=""/>
      <w:lvlJc w:val="left"/>
    </w:lvl>
    <w:lvl w:ilvl="7" w:tplc="76EE089E">
      <w:numFmt w:val="decimal"/>
      <w:lvlText w:val=""/>
      <w:lvlJc w:val="left"/>
    </w:lvl>
    <w:lvl w:ilvl="8" w:tplc="E1B804C8">
      <w:numFmt w:val="decimal"/>
      <w:lvlText w:val=""/>
      <w:lvlJc w:val="left"/>
    </w:lvl>
  </w:abstractNum>
  <w:abstractNum w:abstractNumId="24" w15:restartNumberingAfterBreak="0">
    <w:nsid w:val="64817E59"/>
    <w:multiLevelType w:val="hybridMultilevel"/>
    <w:tmpl w:val="768AE7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F12CBB"/>
    <w:multiLevelType w:val="hybridMultilevel"/>
    <w:tmpl w:val="04DA74B0"/>
    <w:lvl w:ilvl="0" w:tplc="590ECD08">
      <w:start w:val="1"/>
      <w:numFmt w:val="decimal"/>
      <w:lvlText w:val="LO%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03209FC"/>
    <w:multiLevelType w:val="hybridMultilevel"/>
    <w:tmpl w:val="5E707086"/>
    <w:lvl w:ilvl="0" w:tplc="473A0AC2">
      <w:start w:val="1"/>
      <w:numFmt w:val="decimal"/>
      <w:lvlText w:val="%1."/>
      <w:lvlJc w:val="left"/>
      <w:pPr>
        <w:ind w:left="720" w:hanging="360"/>
      </w:pPr>
    </w:lvl>
    <w:lvl w:ilvl="1" w:tplc="0EC29732" w:tentative="1">
      <w:start w:val="1"/>
      <w:numFmt w:val="lowerLetter"/>
      <w:lvlText w:val="%2."/>
      <w:lvlJc w:val="left"/>
      <w:pPr>
        <w:ind w:left="1440" w:hanging="360"/>
      </w:pPr>
    </w:lvl>
    <w:lvl w:ilvl="2" w:tplc="D2C209FC" w:tentative="1">
      <w:start w:val="1"/>
      <w:numFmt w:val="lowerRoman"/>
      <w:lvlText w:val="%3."/>
      <w:lvlJc w:val="right"/>
      <w:pPr>
        <w:ind w:left="2160" w:hanging="180"/>
      </w:pPr>
    </w:lvl>
    <w:lvl w:ilvl="3" w:tplc="5F7EFBA6" w:tentative="1">
      <w:start w:val="1"/>
      <w:numFmt w:val="decimal"/>
      <w:lvlText w:val="%4."/>
      <w:lvlJc w:val="left"/>
      <w:pPr>
        <w:ind w:left="2880" w:hanging="360"/>
      </w:pPr>
    </w:lvl>
    <w:lvl w:ilvl="4" w:tplc="B6AC86D2" w:tentative="1">
      <w:start w:val="1"/>
      <w:numFmt w:val="lowerLetter"/>
      <w:lvlText w:val="%5."/>
      <w:lvlJc w:val="left"/>
      <w:pPr>
        <w:ind w:left="3600" w:hanging="360"/>
      </w:pPr>
    </w:lvl>
    <w:lvl w:ilvl="5" w:tplc="8858029E" w:tentative="1">
      <w:start w:val="1"/>
      <w:numFmt w:val="lowerRoman"/>
      <w:lvlText w:val="%6."/>
      <w:lvlJc w:val="right"/>
      <w:pPr>
        <w:ind w:left="4320" w:hanging="180"/>
      </w:pPr>
    </w:lvl>
    <w:lvl w:ilvl="6" w:tplc="CBFE66FC" w:tentative="1">
      <w:start w:val="1"/>
      <w:numFmt w:val="decimal"/>
      <w:lvlText w:val="%7."/>
      <w:lvlJc w:val="left"/>
      <w:pPr>
        <w:ind w:left="5040" w:hanging="360"/>
      </w:pPr>
    </w:lvl>
    <w:lvl w:ilvl="7" w:tplc="7294275E" w:tentative="1">
      <w:start w:val="1"/>
      <w:numFmt w:val="lowerLetter"/>
      <w:lvlText w:val="%8."/>
      <w:lvlJc w:val="left"/>
      <w:pPr>
        <w:ind w:left="5760" w:hanging="360"/>
      </w:pPr>
    </w:lvl>
    <w:lvl w:ilvl="8" w:tplc="BC6898BE" w:tentative="1">
      <w:start w:val="1"/>
      <w:numFmt w:val="lowerRoman"/>
      <w:lvlText w:val="%9."/>
      <w:lvlJc w:val="right"/>
      <w:pPr>
        <w:ind w:left="6480" w:hanging="180"/>
      </w:pPr>
    </w:lvl>
  </w:abstractNum>
  <w:abstractNum w:abstractNumId="27" w15:restartNumberingAfterBreak="0">
    <w:nsid w:val="7C193153"/>
    <w:multiLevelType w:val="hybridMultilevel"/>
    <w:tmpl w:val="ABB852B0"/>
    <w:lvl w:ilvl="0" w:tplc="3E604D04">
      <w:start w:val="1"/>
      <w:numFmt w:val="decimal"/>
      <w:pStyle w:val="MinorMod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4D5DB9"/>
    <w:multiLevelType w:val="hybridMultilevel"/>
    <w:tmpl w:val="B93EF174"/>
    <w:lvl w:ilvl="0" w:tplc="C1F44A1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CA76350"/>
    <w:multiLevelType w:val="hybridMultilevel"/>
    <w:tmpl w:val="A0882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num w:numId="1" w16cid:durableId="1547453958">
    <w:abstractNumId w:val="19"/>
  </w:num>
  <w:num w:numId="2" w16cid:durableId="1796480965">
    <w:abstractNumId w:val="21"/>
  </w:num>
  <w:num w:numId="3" w16cid:durableId="1059594712">
    <w:abstractNumId w:val="16"/>
  </w:num>
  <w:num w:numId="4" w16cid:durableId="920023161">
    <w:abstractNumId w:val="26"/>
  </w:num>
  <w:num w:numId="5" w16cid:durableId="1813719306">
    <w:abstractNumId w:val="29"/>
  </w:num>
  <w:num w:numId="6" w16cid:durableId="988944796">
    <w:abstractNumId w:val="17"/>
  </w:num>
  <w:num w:numId="7" w16cid:durableId="657344130">
    <w:abstractNumId w:val="9"/>
  </w:num>
  <w:num w:numId="8" w16cid:durableId="184947962">
    <w:abstractNumId w:val="3"/>
  </w:num>
  <w:num w:numId="9" w16cid:durableId="241455702">
    <w:abstractNumId w:val="12"/>
  </w:num>
  <w:num w:numId="10" w16cid:durableId="14624209">
    <w:abstractNumId w:val="22"/>
  </w:num>
  <w:num w:numId="11" w16cid:durableId="373893059">
    <w:abstractNumId w:val="2"/>
  </w:num>
  <w:num w:numId="12" w16cid:durableId="1287658043">
    <w:abstractNumId w:val="28"/>
  </w:num>
  <w:num w:numId="13" w16cid:durableId="1785684976">
    <w:abstractNumId w:val="24"/>
  </w:num>
  <w:num w:numId="14" w16cid:durableId="1470854909">
    <w:abstractNumId w:val="5"/>
  </w:num>
  <w:num w:numId="15" w16cid:durableId="1548181862">
    <w:abstractNumId w:val="10"/>
  </w:num>
  <w:num w:numId="16" w16cid:durableId="790784274">
    <w:abstractNumId w:val="11"/>
  </w:num>
  <w:num w:numId="17" w16cid:durableId="729621302">
    <w:abstractNumId w:val="1"/>
  </w:num>
  <w:num w:numId="18" w16cid:durableId="1290471148">
    <w:abstractNumId w:val="18"/>
  </w:num>
  <w:num w:numId="19" w16cid:durableId="459156165">
    <w:abstractNumId w:val="23"/>
  </w:num>
  <w:num w:numId="20" w16cid:durableId="1117141683">
    <w:abstractNumId w:val="7"/>
  </w:num>
  <w:num w:numId="21" w16cid:durableId="1517158587">
    <w:abstractNumId w:val="13"/>
  </w:num>
  <w:num w:numId="22" w16cid:durableId="1162238127">
    <w:abstractNumId w:val="15"/>
  </w:num>
  <w:num w:numId="23" w16cid:durableId="303704513">
    <w:abstractNumId w:val="25"/>
  </w:num>
  <w:num w:numId="24" w16cid:durableId="443767089">
    <w:abstractNumId w:val="0"/>
  </w:num>
  <w:num w:numId="25" w16cid:durableId="1712337028">
    <w:abstractNumId w:val="8"/>
  </w:num>
  <w:num w:numId="26" w16cid:durableId="1086339667">
    <w:abstractNumId w:val="0"/>
  </w:num>
  <w:num w:numId="27" w16cid:durableId="1851095328">
    <w:abstractNumId w:val="4"/>
  </w:num>
  <w:num w:numId="28" w16cid:durableId="38016876">
    <w:abstractNumId w:val="8"/>
  </w:num>
  <w:num w:numId="29" w16cid:durableId="426928782">
    <w:abstractNumId w:val="4"/>
  </w:num>
  <w:num w:numId="30" w16cid:durableId="1365062726">
    <w:abstractNumId w:val="20"/>
  </w:num>
  <w:num w:numId="31" w16cid:durableId="1419522474">
    <w:abstractNumId w:val="8"/>
  </w:num>
  <w:num w:numId="32" w16cid:durableId="1202671269">
    <w:abstractNumId w:val="27"/>
  </w:num>
  <w:num w:numId="33" w16cid:durableId="258560213">
    <w:abstractNumId w:val="8"/>
  </w:num>
  <w:num w:numId="34" w16cid:durableId="112747348">
    <w:abstractNumId w:val="4"/>
  </w:num>
  <w:num w:numId="35" w16cid:durableId="748041824">
    <w:abstractNumId w:val="27"/>
  </w:num>
  <w:num w:numId="36" w16cid:durableId="1489901701">
    <w:abstractNumId w:val="4"/>
  </w:num>
  <w:num w:numId="37" w16cid:durableId="1528252173">
    <w:abstractNumId w:val="27"/>
  </w:num>
  <w:num w:numId="38" w16cid:durableId="236407463">
    <w:abstractNumId w:val="6"/>
  </w:num>
  <w:num w:numId="39" w16cid:durableId="617175445">
    <w:abstractNumId w:val="8"/>
  </w:num>
  <w:num w:numId="40" w16cid:durableId="2057316009">
    <w:abstractNumId w:val="4"/>
  </w:num>
  <w:num w:numId="41" w16cid:durableId="1309431828">
    <w:abstractNumId w:val="27"/>
  </w:num>
  <w:num w:numId="42" w16cid:durableId="1161965493">
    <w:abstractNumId w:val="6"/>
  </w:num>
  <w:num w:numId="43" w16cid:durableId="13452074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401614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43"/>
    <w:rsid w:val="000021FF"/>
    <w:rsid w:val="00010280"/>
    <w:rsid w:val="00014A2E"/>
    <w:rsid w:val="00021363"/>
    <w:rsid w:val="00025B32"/>
    <w:rsid w:val="000266F1"/>
    <w:rsid w:val="00030540"/>
    <w:rsid w:val="00032E67"/>
    <w:rsid w:val="00034088"/>
    <w:rsid w:val="00052AD1"/>
    <w:rsid w:val="00062D97"/>
    <w:rsid w:val="0007752C"/>
    <w:rsid w:val="0008375B"/>
    <w:rsid w:val="00085BB9"/>
    <w:rsid w:val="00087D96"/>
    <w:rsid w:val="00095867"/>
    <w:rsid w:val="000B7B72"/>
    <w:rsid w:val="000D3BC8"/>
    <w:rsid w:val="000D6A8C"/>
    <w:rsid w:val="000E20B7"/>
    <w:rsid w:val="000E5A74"/>
    <w:rsid w:val="000F0D74"/>
    <w:rsid w:val="000F7CF5"/>
    <w:rsid w:val="0010145F"/>
    <w:rsid w:val="0010563B"/>
    <w:rsid w:val="00107142"/>
    <w:rsid w:val="00112277"/>
    <w:rsid w:val="00113CB2"/>
    <w:rsid w:val="001159C3"/>
    <w:rsid w:val="001437B2"/>
    <w:rsid w:val="00161A71"/>
    <w:rsid w:val="00166B1E"/>
    <w:rsid w:val="001742B8"/>
    <w:rsid w:val="001838D7"/>
    <w:rsid w:val="001902AF"/>
    <w:rsid w:val="001976B6"/>
    <w:rsid w:val="001A1C99"/>
    <w:rsid w:val="001A34EE"/>
    <w:rsid w:val="001A4D2C"/>
    <w:rsid w:val="001B11E8"/>
    <w:rsid w:val="001B2006"/>
    <w:rsid w:val="001C7DBF"/>
    <w:rsid w:val="001F2443"/>
    <w:rsid w:val="001F6FA9"/>
    <w:rsid w:val="00203B27"/>
    <w:rsid w:val="002153A4"/>
    <w:rsid w:val="002238D1"/>
    <w:rsid w:val="00227214"/>
    <w:rsid w:val="00232514"/>
    <w:rsid w:val="00233A0C"/>
    <w:rsid w:val="002347D0"/>
    <w:rsid w:val="002440AB"/>
    <w:rsid w:val="00244DFC"/>
    <w:rsid w:val="002562DA"/>
    <w:rsid w:val="00262FD2"/>
    <w:rsid w:val="00283612"/>
    <w:rsid w:val="0028487A"/>
    <w:rsid w:val="00285036"/>
    <w:rsid w:val="00285720"/>
    <w:rsid w:val="00297BB1"/>
    <w:rsid w:val="002A2F52"/>
    <w:rsid w:val="002A5694"/>
    <w:rsid w:val="002A5A43"/>
    <w:rsid w:val="002B0C91"/>
    <w:rsid w:val="002C28D2"/>
    <w:rsid w:val="002C6182"/>
    <w:rsid w:val="002E2617"/>
    <w:rsid w:val="002F404F"/>
    <w:rsid w:val="003016F8"/>
    <w:rsid w:val="00303511"/>
    <w:rsid w:val="0030369E"/>
    <w:rsid w:val="003106BD"/>
    <w:rsid w:val="00310FDD"/>
    <w:rsid w:val="00311087"/>
    <w:rsid w:val="003131DA"/>
    <w:rsid w:val="0031553B"/>
    <w:rsid w:val="00320682"/>
    <w:rsid w:val="00321667"/>
    <w:rsid w:val="003626DF"/>
    <w:rsid w:val="00364CB8"/>
    <w:rsid w:val="003672BE"/>
    <w:rsid w:val="0037045D"/>
    <w:rsid w:val="00374B9F"/>
    <w:rsid w:val="00374D61"/>
    <w:rsid w:val="00387401"/>
    <w:rsid w:val="00394C14"/>
    <w:rsid w:val="0039625E"/>
    <w:rsid w:val="003971C2"/>
    <w:rsid w:val="003A075F"/>
    <w:rsid w:val="003B1DE7"/>
    <w:rsid w:val="003B440E"/>
    <w:rsid w:val="003C75CC"/>
    <w:rsid w:val="003D0F4D"/>
    <w:rsid w:val="003D397D"/>
    <w:rsid w:val="003D528D"/>
    <w:rsid w:val="003E7209"/>
    <w:rsid w:val="00404515"/>
    <w:rsid w:val="0040681F"/>
    <w:rsid w:val="00406965"/>
    <w:rsid w:val="00424B1A"/>
    <w:rsid w:val="004258E7"/>
    <w:rsid w:val="00430D40"/>
    <w:rsid w:val="00432DEB"/>
    <w:rsid w:val="00434428"/>
    <w:rsid w:val="004354FD"/>
    <w:rsid w:val="00436421"/>
    <w:rsid w:val="00437658"/>
    <w:rsid w:val="00442F1C"/>
    <w:rsid w:val="004653CF"/>
    <w:rsid w:val="00465649"/>
    <w:rsid w:val="00465DA7"/>
    <w:rsid w:val="004735D1"/>
    <w:rsid w:val="004747D8"/>
    <w:rsid w:val="0047726D"/>
    <w:rsid w:val="00482C9D"/>
    <w:rsid w:val="0048648D"/>
    <w:rsid w:val="0049698F"/>
    <w:rsid w:val="00497BB5"/>
    <w:rsid w:val="004C1A39"/>
    <w:rsid w:val="004C1FED"/>
    <w:rsid w:val="004C3EC0"/>
    <w:rsid w:val="004C501C"/>
    <w:rsid w:val="004C517B"/>
    <w:rsid w:val="004C59C7"/>
    <w:rsid w:val="004E3505"/>
    <w:rsid w:val="004F5B7A"/>
    <w:rsid w:val="005108FC"/>
    <w:rsid w:val="00512F24"/>
    <w:rsid w:val="00521802"/>
    <w:rsid w:val="00524075"/>
    <w:rsid w:val="00525E01"/>
    <w:rsid w:val="00535DBD"/>
    <w:rsid w:val="005378CD"/>
    <w:rsid w:val="005437E8"/>
    <w:rsid w:val="00544F1B"/>
    <w:rsid w:val="00557426"/>
    <w:rsid w:val="00560BA5"/>
    <w:rsid w:val="00572D13"/>
    <w:rsid w:val="005752B2"/>
    <w:rsid w:val="00582245"/>
    <w:rsid w:val="0058578C"/>
    <w:rsid w:val="00594998"/>
    <w:rsid w:val="005B02CD"/>
    <w:rsid w:val="005B3D53"/>
    <w:rsid w:val="005C240C"/>
    <w:rsid w:val="005C31DA"/>
    <w:rsid w:val="005C3B5F"/>
    <w:rsid w:val="005D660B"/>
    <w:rsid w:val="005F2DEA"/>
    <w:rsid w:val="005F7FA9"/>
    <w:rsid w:val="0060073C"/>
    <w:rsid w:val="006016B0"/>
    <w:rsid w:val="0060668B"/>
    <w:rsid w:val="006103C4"/>
    <w:rsid w:val="006258C6"/>
    <w:rsid w:val="006260AC"/>
    <w:rsid w:val="006305A4"/>
    <w:rsid w:val="00631BC8"/>
    <w:rsid w:val="0064221C"/>
    <w:rsid w:val="006435C3"/>
    <w:rsid w:val="006537A8"/>
    <w:rsid w:val="00656849"/>
    <w:rsid w:val="006613BC"/>
    <w:rsid w:val="006674FF"/>
    <w:rsid w:val="006727BF"/>
    <w:rsid w:val="00675D4B"/>
    <w:rsid w:val="00680164"/>
    <w:rsid w:val="0068337E"/>
    <w:rsid w:val="00695380"/>
    <w:rsid w:val="00697710"/>
    <w:rsid w:val="00697D13"/>
    <w:rsid w:val="006A34DC"/>
    <w:rsid w:val="006A44A1"/>
    <w:rsid w:val="006A4707"/>
    <w:rsid w:val="006A6A3C"/>
    <w:rsid w:val="006B097D"/>
    <w:rsid w:val="006B3A4E"/>
    <w:rsid w:val="006C0E37"/>
    <w:rsid w:val="006C3D3E"/>
    <w:rsid w:val="006C7C40"/>
    <w:rsid w:val="006D13D4"/>
    <w:rsid w:val="006D52DC"/>
    <w:rsid w:val="006D7855"/>
    <w:rsid w:val="006E5205"/>
    <w:rsid w:val="006F0870"/>
    <w:rsid w:val="006F2327"/>
    <w:rsid w:val="006F5CE9"/>
    <w:rsid w:val="006F6FF4"/>
    <w:rsid w:val="00700883"/>
    <w:rsid w:val="00706024"/>
    <w:rsid w:val="007071FB"/>
    <w:rsid w:val="007147F4"/>
    <w:rsid w:val="00714A4D"/>
    <w:rsid w:val="00721571"/>
    <w:rsid w:val="0072400A"/>
    <w:rsid w:val="00730169"/>
    <w:rsid w:val="0073296C"/>
    <w:rsid w:val="00734CCB"/>
    <w:rsid w:val="0073610F"/>
    <w:rsid w:val="00740083"/>
    <w:rsid w:val="00740F9D"/>
    <w:rsid w:val="00741140"/>
    <w:rsid w:val="007437BE"/>
    <w:rsid w:val="00752F5D"/>
    <w:rsid w:val="00763227"/>
    <w:rsid w:val="0076538E"/>
    <w:rsid w:val="007721CE"/>
    <w:rsid w:val="00775990"/>
    <w:rsid w:val="0077714C"/>
    <w:rsid w:val="00777D83"/>
    <w:rsid w:val="00780839"/>
    <w:rsid w:val="00781B0A"/>
    <w:rsid w:val="00782595"/>
    <w:rsid w:val="00782E3C"/>
    <w:rsid w:val="00785321"/>
    <w:rsid w:val="0079063A"/>
    <w:rsid w:val="007945A3"/>
    <w:rsid w:val="007A15C2"/>
    <w:rsid w:val="007B2695"/>
    <w:rsid w:val="007B7C48"/>
    <w:rsid w:val="007C6C20"/>
    <w:rsid w:val="007C70A5"/>
    <w:rsid w:val="007D0F1D"/>
    <w:rsid w:val="007D1364"/>
    <w:rsid w:val="007E0338"/>
    <w:rsid w:val="007F6C2D"/>
    <w:rsid w:val="00810AF5"/>
    <w:rsid w:val="00812F60"/>
    <w:rsid w:val="008158BF"/>
    <w:rsid w:val="00815C2E"/>
    <w:rsid w:val="00817683"/>
    <w:rsid w:val="008235FB"/>
    <w:rsid w:val="00825FFB"/>
    <w:rsid w:val="008262E5"/>
    <w:rsid w:val="0083510F"/>
    <w:rsid w:val="00844F3E"/>
    <w:rsid w:val="00847289"/>
    <w:rsid w:val="00850BEE"/>
    <w:rsid w:val="00866567"/>
    <w:rsid w:val="0088063A"/>
    <w:rsid w:val="00884C47"/>
    <w:rsid w:val="0088774F"/>
    <w:rsid w:val="00887C28"/>
    <w:rsid w:val="00887DA7"/>
    <w:rsid w:val="00887F70"/>
    <w:rsid w:val="00891E42"/>
    <w:rsid w:val="00894483"/>
    <w:rsid w:val="008A1216"/>
    <w:rsid w:val="008A15F7"/>
    <w:rsid w:val="008A1ED9"/>
    <w:rsid w:val="008A77A6"/>
    <w:rsid w:val="008B01E0"/>
    <w:rsid w:val="008B03D6"/>
    <w:rsid w:val="008B1048"/>
    <w:rsid w:val="008B3D09"/>
    <w:rsid w:val="008C76F1"/>
    <w:rsid w:val="008D4BDF"/>
    <w:rsid w:val="008E22E5"/>
    <w:rsid w:val="008E375F"/>
    <w:rsid w:val="008F1328"/>
    <w:rsid w:val="008F27B7"/>
    <w:rsid w:val="008F4F25"/>
    <w:rsid w:val="008F68F6"/>
    <w:rsid w:val="00900887"/>
    <w:rsid w:val="00901C36"/>
    <w:rsid w:val="00902979"/>
    <w:rsid w:val="00902A05"/>
    <w:rsid w:val="009062E3"/>
    <w:rsid w:val="0090787E"/>
    <w:rsid w:val="009079A0"/>
    <w:rsid w:val="00922666"/>
    <w:rsid w:val="00922B97"/>
    <w:rsid w:val="00944631"/>
    <w:rsid w:val="009449A8"/>
    <w:rsid w:val="00947F56"/>
    <w:rsid w:val="00952DE1"/>
    <w:rsid w:val="00960046"/>
    <w:rsid w:val="00960C1B"/>
    <w:rsid w:val="009674F2"/>
    <w:rsid w:val="0096797D"/>
    <w:rsid w:val="00977086"/>
    <w:rsid w:val="00981D99"/>
    <w:rsid w:val="009909E3"/>
    <w:rsid w:val="00991D66"/>
    <w:rsid w:val="0099282C"/>
    <w:rsid w:val="0099466B"/>
    <w:rsid w:val="0099534D"/>
    <w:rsid w:val="009A2F1B"/>
    <w:rsid w:val="009A32B8"/>
    <w:rsid w:val="009B661C"/>
    <w:rsid w:val="009C35C4"/>
    <w:rsid w:val="009D269D"/>
    <w:rsid w:val="009D5D79"/>
    <w:rsid w:val="009E5294"/>
    <w:rsid w:val="009E6840"/>
    <w:rsid w:val="009F55C3"/>
    <w:rsid w:val="009F5840"/>
    <w:rsid w:val="009F73FE"/>
    <w:rsid w:val="00A01D55"/>
    <w:rsid w:val="00A059A9"/>
    <w:rsid w:val="00A06B59"/>
    <w:rsid w:val="00A15F4D"/>
    <w:rsid w:val="00A22FAC"/>
    <w:rsid w:val="00A26BFC"/>
    <w:rsid w:val="00A27597"/>
    <w:rsid w:val="00A35D18"/>
    <w:rsid w:val="00A37CED"/>
    <w:rsid w:val="00A40665"/>
    <w:rsid w:val="00A4205F"/>
    <w:rsid w:val="00A514AB"/>
    <w:rsid w:val="00A5596B"/>
    <w:rsid w:val="00A61775"/>
    <w:rsid w:val="00A83067"/>
    <w:rsid w:val="00A93E3A"/>
    <w:rsid w:val="00AA1764"/>
    <w:rsid w:val="00AB7DFC"/>
    <w:rsid w:val="00AC3065"/>
    <w:rsid w:val="00AC5B2A"/>
    <w:rsid w:val="00AD4B00"/>
    <w:rsid w:val="00AE0D3F"/>
    <w:rsid w:val="00AE7069"/>
    <w:rsid w:val="00AF25B2"/>
    <w:rsid w:val="00AF5C34"/>
    <w:rsid w:val="00AF7133"/>
    <w:rsid w:val="00B01CC2"/>
    <w:rsid w:val="00B111DC"/>
    <w:rsid w:val="00B12F67"/>
    <w:rsid w:val="00B15D43"/>
    <w:rsid w:val="00B169AF"/>
    <w:rsid w:val="00B2416D"/>
    <w:rsid w:val="00B26D90"/>
    <w:rsid w:val="00B311B9"/>
    <w:rsid w:val="00B32F84"/>
    <w:rsid w:val="00B3594A"/>
    <w:rsid w:val="00B359D2"/>
    <w:rsid w:val="00B35FC9"/>
    <w:rsid w:val="00B42437"/>
    <w:rsid w:val="00B45CCB"/>
    <w:rsid w:val="00B4668C"/>
    <w:rsid w:val="00B5123C"/>
    <w:rsid w:val="00B5166A"/>
    <w:rsid w:val="00B54C08"/>
    <w:rsid w:val="00B552CD"/>
    <w:rsid w:val="00B553F8"/>
    <w:rsid w:val="00B56DDB"/>
    <w:rsid w:val="00B664C5"/>
    <w:rsid w:val="00B67796"/>
    <w:rsid w:val="00B70AEF"/>
    <w:rsid w:val="00B73943"/>
    <w:rsid w:val="00B74741"/>
    <w:rsid w:val="00B825EF"/>
    <w:rsid w:val="00B86CC1"/>
    <w:rsid w:val="00B93D79"/>
    <w:rsid w:val="00B94761"/>
    <w:rsid w:val="00B949ED"/>
    <w:rsid w:val="00B95A16"/>
    <w:rsid w:val="00BA0966"/>
    <w:rsid w:val="00BB12D4"/>
    <w:rsid w:val="00BC0445"/>
    <w:rsid w:val="00BC1E29"/>
    <w:rsid w:val="00BC6A99"/>
    <w:rsid w:val="00BD0B78"/>
    <w:rsid w:val="00BD76E9"/>
    <w:rsid w:val="00BE57E1"/>
    <w:rsid w:val="00BE7787"/>
    <w:rsid w:val="00BE796F"/>
    <w:rsid w:val="00BF0458"/>
    <w:rsid w:val="00BF0C29"/>
    <w:rsid w:val="00C00246"/>
    <w:rsid w:val="00C11035"/>
    <w:rsid w:val="00C127CB"/>
    <w:rsid w:val="00C26A35"/>
    <w:rsid w:val="00C371F1"/>
    <w:rsid w:val="00C41112"/>
    <w:rsid w:val="00C43293"/>
    <w:rsid w:val="00C46724"/>
    <w:rsid w:val="00C4752C"/>
    <w:rsid w:val="00C47729"/>
    <w:rsid w:val="00C47979"/>
    <w:rsid w:val="00C539AE"/>
    <w:rsid w:val="00C6111C"/>
    <w:rsid w:val="00C67B56"/>
    <w:rsid w:val="00C717B8"/>
    <w:rsid w:val="00C77428"/>
    <w:rsid w:val="00C85CE8"/>
    <w:rsid w:val="00C875CD"/>
    <w:rsid w:val="00C9348B"/>
    <w:rsid w:val="00C97636"/>
    <w:rsid w:val="00CA2778"/>
    <w:rsid w:val="00CB1884"/>
    <w:rsid w:val="00CB4241"/>
    <w:rsid w:val="00CB4F64"/>
    <w:rsid w:val="00CB5E5E"/>
    <w:rsid w:val="00CB6148"/>
    <w:rsid w:val="00CC20CA"/>
    <w:rsid w:val="00CC5D57"/>
    <w:rsid w:val="00CC5FB8"/>
    <w:rsid w:val="00CC7E9A"/>
    <w:rsid w:val="00CF5EF1"/>
    <w:rsid w:val="00CF6067"/>
    <w:rsid w:val="00D02259"/>
    <w:rsid w:val="00D100BF"/>
    <w:rsid w:val="00D10580"/>
    <w:rsid w:val="00D13745"/>
    <w:rsid w:val="00D13EA8"/>
    <w:rsid w:val="00D175CB"/>
    <w:rsid w:val="00D23525"/>
    <w:rsid w:val="00D26E5F"/>
    <w:rsid w:val="00D27234"/>
    <w:rsid w:val="00D2772E"/>
    <w:rsid w:val="00D31E25"/>
    <w:rsid w:val="00D355D7"/>
    <w:rsid w:val="00D40C6A"/>
    <w:rsid w:val="00D4244F"/>
    <w:rsid w:val="00D45846"/>
    <w:rsid w:val="00D47BE6"/>
    <w:rsid w:val="00D47C85"/>
    <w:rsid w:val="00D5239B"/>
    <w:rsid w:val="00D63D4A"/>
    <w:rsid w:val="00D64896"/>
    <w:rsid w:val="00D67742"/>
    <w:rsid w:val="00D7720E"/>
    <w:rsid w:val="00D80108"/>
    <w:rsid w:val="00D90F8C"/>
    <w:rsid w:val="00D9326B"/>
    <w:rsid w:val="00D96924"/>
    <w:rsid w:val="00D96ADF"/>
    <w:rsid w:val="00DB12C0"/>
    <w:rsid w:val="00DC11E9"/>
    <w:rsid w:val="00DC14E1"/>
    <w:rsid w:val="00DC53F4"/>
    <w:rsid w:val="00DC6A5B"/>
    <w:rsid w:val="00DD06F3"/>
    <w:rsid w:val="00DE2DAF"/>
    <w:rsid w:val="00DF19E0"/>
    <w:rsid w:val="00DF4535"/>
    <w:rsid w:val="00DF5DC2"/>
    <w:rsid w:val="00DF630A"/>
    <w:rsid w:val="00E153B3"/>
    <w:rsid w:val="00E16408"/>
    <w:rsid w:val="00E17E5B"/>
    <w:rsid w:val="00E220E7"/>
    <w:rsid w:val="00E3089B"/>
    <w:rsid w:val="00E311BC"/>
    <w:rsid w:val="00E320E2"/>
    <w:rsid w:val="00E33379"/>
    <w:rsid w:val="00E33D2C"/>
    <w:rsid w:val="00E45E93"/>
    <w:rsid w:val="00E5041B"/>
    <w:rsid w:val="00E53E31"/>
    <w:rsid w:val="00E62392"/>
    <w:rsid w:val="00E63073"/>
    <w:rsid w:val="00E63782"/>
    <w:rsid w:val="00E6716D"/>
    <w:rsid w:val="00E75532"/>
    <w:rsid w:val="00E820E7"/>
    <w:rsid w:val="00E93E43"/>
    <w:rsid w:val="00EA3DB0"/>
    <w:rsid w:val="00EA60F7"/>
    <w:rsid w:val="00EB0931"/>
    <w:rsid w:val="00EB0BEA"/>
    <w:rsid w:val="00EB2E8D"/>
    <w:rsid w:val="00EB48F8"/>
    <w:rsid w:val="00EC4CF4"/>
    <w:rsid w:val="00ED12C1"/>
    <w:rsid w:val="00EE230B"/>
    <w:rsid w:val="00EE6952"/>
    <w:rsid w:val="00EF2181"/>
    <w:rsid w:val="00EF4BF0"/>
    <w:rsid w:val="00EF4D3A"/>
    <w:rsid w:val="00EF5EFE"/>
    <w:rsid w:val="00F0372B"/>
    <w:rsid w:val="00F27AC8"/>
    <w:rsid w:val="00F33FCF"/>
    <w:rsid w:val="00F3400D"/>
    <w:rsid w:val="00F34BCA"/>
    <w:rsid w:val="00F42659"/>
    <w:rsid w:val="00F51EA4"/>
    <w:rsid w:val="00F5345C"/>
    <w:rsid w:val="00F57E8B"/>
    <w:rsid w:val="00F746DB"/>
    <w:rsid w:val="00F76D03"/>
    <w:rsid w:val="00F95F30"/>
    <w:rsid w:val="00F973C2"/>
    <w:rsid w:val="00FA78DB"/>
    <w:rsid w:val="00FB1F6A"/>
    <w:rsid w:val="00FC77C4"/>
    <w:rsid w:val="00FE16CA"/>
    <w:rsid w:val="00FE42D5"/>
    <w:rsid w:val="00FF6E1D"/>
    <w:rsid w:val="04A89454"/>
    <w:rsid w:val="061B72EF"/>
    <w:rsid w:val="08C7E71F"/>
    <w:rsid w:val="0DC73A9D"/>
    <w:rsid w:val="0F527FE0"/>
    <w:rsid w:val="13CB78C2"/>
    <w:rsid w:val="1416AAB0"/>
    <w:rsid w:val="14486F8F"/>
    <w:rsid w:val="153F7769"/>
    <w:rsid w:val="15D01977"/>
    <w:rsid w:val="1A90A595"/>
    <w:rsid w:val="20934F29"/>
    <w:rsid w:val="217745E0"/>
    <w:rsid w:val="2700E853"/>
    <w:rsid w:val="27BABD2B"/>
    <w:rsid w:val="2E855990"/>
    <w:rsid w:val="385A9D46"/>
    <w:rsid w:val="3EA16603"/>
    <w:rsid w:val="4224D347"/>
    <w:rsid w:val="4533103C"/>
    <w:rsid w:val="456ECCC8"/>
    <w:rsid w:val="50E6EFEF"/>
    <w:rsid w:val="51152368"/>
    <w:rsid w:val="523D9D97"/>
    <w:rsid w:val="539A5059"/>
    <w:rsid w:val="53D96DF8"/>
    <w:rsid w:val="5625E6AD"/>
    <w:rsid w:val="5E68D0B0"/>
    <w:rsid w:val="60921E58"/>
    <w:rsid w:val="62ECC396"/>
    <w:rsid w:val="640E72AB"/>
    <w:rsid w:val="648B8AA0"/>
    <w:rsid w:val="64A86C70"/>
    <w:rsid w:val="688241AA"/>
    <w:rsid w:val="6A1588C5"/>
    <w:rsid w:val="6B6E602F"/>
    <w:rsid w:val="6BC6926E"/>
    <w:rsid w:val="6BFB42BF"/>
    <w:rsid w:val="6F7A5C64"/>
    <w:rsid w:val="71E310C5"/>
    <w:rsid w:val="726115C2"/>
    <w:rsid w:val="766B38A3"/>
    <w:rsid w:val="7704B41C"/>
    <w:rsid w:val="7753B37A"/>
    <w:rsid w:val="7A4577BE"/>
    <w:rsid w:val="7D3C8E8E"/>
    <w:rsid w:val="7F89218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58A5CD"/>
  <w15:docId w15:val="{3D2FC7D5-E9BB-4629-AD13-5D38F4B36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2437"/>
    <w:pPr>
      <w:spacing w:line="300" w:lineRule="exact"/>
    </w:pPr>
    <w:rPr>
      <w:rFonts w:eastAsiaTheme="minorHAnsi"/>
      <w:kern w:val="16"/>
      <w14:ligatures w14:val="standard"/>
      <w14:cntxtAlts/>
    </w:rPr>
  </w:style>
  <w:style w:type="paragraph" w:styleId="Heading1">
    <w:name w:val="heading 1"/>
    <w:basedOn w:val="Normal"/>
    <w:next w:val="Normal"/>
    <w:link w:val="Heading1Char"/>
    <w:uiPriority w:val="9"/>
    <w:qFormat/>
    <w:rsid w:val="00D47BE6"/>
    <w:pPr>
      <w:keepNext/>
      <w:keepLines/>
      <w:spacing w:before="240" w:after="0" w:line="240" w:lineRule="auto"/>
      <w:outlineLvl w:val="0"/>
    </w:pPr>
    <w:rPr>
      <w:rFonts w:asciiTheme="majorHAnsi" w:eastAsiaTheme="majorEastAsia" w:hAnsiTheme="majorHAnsi" w:cstheme="majorBidi"/>
      <w:b/>
      <w:color w:val="262626" w:themeColor="text1" w:themeTint="D9"/>
      <w:sz w:val="28"/>
      <w:szCs w:val="32"/>
    </w:rPr>
  </w:style>
  <w:style w:type="paragraph" w:styleId="Heading2">
    <w:name w:val="heading 2"/>
    <w:basedOn w:val="Heading1"/>
    <w:next w:val="Normal"/>
    <w:link w:val="Heading2Char"/>
    <w:uiPriority w:val="9"/>
    <w:unhideWhenUsed/>
    <w:qFormat/>
    <w:rsid w:val="00D47BE6"/>
    <w:pPr>
      <w:spacing w:before="40" w:after="120"/>
      <w:outlineLvl w:val="1"/>
    </w:pPr>
    <w:rPr>
      <w:b w:val="0"/>
      <w:szCs w:val="28"/>
    </w:rPr>
  </w:style>
  <w:style w:type="paragraph" w:styleId="Heading3">
    <w:name w:val="heading 3"/>
    <w:basedOn w:val="Normal"/>
    <w:next w:val="Normal"/>
    <w:link w:val="Heading3Char"/>
    <w:uiPriority w:val="9"/>
    <w:unhideWhenUsed/>
    <w:qFormat/>
    <w:rsid w:val="00D47BE6"/>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unhideWhenUsed/>
    <w:qFormat/>
    <w:rsid w:val="00D47BE6"/>
    <w:pPr>
      <w:keepNext/>
      <w:keepLines/>
      <w:spacing w:before="40" w:after="0"/>
      <w:outlineLvl w:val="3"/>
    </w:pPr>
    <w:rPr>
      <w:i/>
      <w:iCs/>
    </w:rPr>
  </w:style>
  <w:style w:type="paragraph" w:styleId="Heading5">
    <w:name w:val="heading 5"/>
    <w:basedOn w:val="Normal"/>
    <w:next w:val="Normal"/>
    <w:link w:val="Heading5Char"/>
    <w:uiPriority w:val="9"/>
    <w:unhideWhenUsed/>
    <w:qFormat/>
    <w:rsid w:val="00D47BE6"/>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unhideWhenUsed/>
    <w:qFormat/>
    <w:rsid w:val="00D47BE6"/>
    <w:pPr>
      <w:keepNext/>
      <w:keepLines/>
      <w:spacing w:before="40" w:after="0"/>
      <w:outlineLvl w:val="5"/>
    </w:pPr>
  </w:style>
  <w:style w:type="paragraph" w:styleId="Heading7">
    <w:name w:val="heading 7"/>
    <w:basedOn w:val="Normal"/>
    <w:next w:val="Normal"/>
    <w:link w:val="Heading7Char"/>
    <w:uiPriority w:val="9"/>
    <w:unhideWhenUsed/>
    <w:qFormat/>
    <w:rsid w:val="00D47BE6"/>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D47BE6"/>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unhideWhenUsed/>
    <w:qFormat/>
    <w:rsid w:val="00D47BE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widowControl w:val="0"/>
      <w:ind w:left="720"/>
    </w:pPr>
  </w:style>
  <w:style w:type="paragraph" w:styleId="BodyTextIndent">
    <w:name w:val="Body Text Indent"/>
    <w:basedOn w:val="Normal"/>
    <w:link w:val="BodyTextIndentChar"/>
    <w:pPr>
      <w:widowControl w:val="0"/>
      <w:ind w:left="720"/>
    </w:pPr>
  </w:style>
  <w:style w:type="paragraph" w:styleId="BodyTextIndent2">
    <w:name w:val="Body Text Indent 2"/>
    <w:basedOn w:val="Normal"/>
    <w:pPr>
      <w:widowControl w:val="0"/>
      <w:ind w:left="1440"/>
    </w:pPr>
  </w:style>
  <w:style w:type="paragraph" w:styleId="Header">
    <w:name w:val="header"/>
    <w:basedOn w:val="Normal"/>
    <w:link w:val="HeaderChar"/>
    <w:unhideWhenUsed/>
    <w:qFormat/>
    <w:rsid w:val="00D47BE6"/>
    <w:pPr>
      <w:tabs>
        <w:tab w:val="center" w:pos="4513"/>
        <w:tab w:val="right" w:pos="9026"/>
      </w:tabs>
      <w:spacing w:after="0" w:line="240" w:lineRule="auto"/>
    </w:p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rPr>
      <w:rFonts w:cs="Times New Roman"/>
      <w:lang w:val="x-none"/>
    </w:rPr>
  </w:style>
  <w:style w:type="character" w:customStyle="1" w:styleId="Heading3Char">
    <w:name w:val="Heading 3 Char"/>
    <w:basedOn w:val="DefaultParagraphFont"/>
    <w:link w:val="Heading3"/>
    <w:uiPriority w:val="9"/>
    <w:rsid w:val="00D47BE6"/>
    <w:rPr>
      <w:rFonts w:asciiTheme="majorHAnsi" w:eastAsiaTheme="majorEastAsia" w:hAnsiTheme="majorHAnsi" w:cstheme="majorBidi"/>
      <w:color w:val="0D0D0D" w:themeColor="text1" w:themeTint="F2"/>
      <w:kern w:val="16"/>
      <w:sz w:val="24"/>
      <w:szCs w:val="24"/>
      <w14:ligatures w14:val="standard"/>
      <w14:cntxtAlts/>
    </w:rPr>
  </w:style>
  <w:style w:type="character" w:styleId="CommentReference">
    <w:name w:val="annotation reference"/>
    <w:semiHidden/>
    <w:rsid w:val="00EA67DB"/>
    <w:rPr>
      <w:sz w:val="16"/>
      <w:szCs w:val="16"/>
    </w:rPr>
  </w:style>
  <w:style w:type="paragraph" w:styleId="CommentText">
    <w:name w:val="annotation text"/>
    <w:basedOn w:val="Normal"/>
    <w:link w:val="CommentTextChar"/>
    <w:semiHidden/>
    <w:rsid w:val="00EA67DB"/>
    <w:rPr>
      <w:rFonts w:ascii="Times New Roman" w:hAnsi="Times New Roman"/>
      <w:sz w:val="20"/>
      <w:szCs w:val="20"/>
      <w:lang w:eastAsia="en-US"/>
    </w:rPr>
  </w:style>
  <w:style w:type="paragraph" w:styleId="BodyText3">
    <w:name w:val="Body Text 3"/>
    <w:basedOn w:val="Normal"/>
    <w:rsid w:val="0003798D"/>
    <w:rPr>
      <w:sz w:val="16"/>
      <w:szCs w:val="16"/>
    </w:rPr>
  </w:style>
  <w:style w:type="character" w:styleId="Hyperlink">
    <w:name w:val="Hyperlink"/>
    <w:qFormat/>
    <w:rsid w:val="00D47BE6"/>
    <w:rPr>
      <w:color w:val="0000FF"/>
      <w:u w:val="single"/>
    </w:rPr>
  </w:style>
  <w:style w:type="paragraph" w:styleId="NormalWeb">
    <w:name w:val="Normal (Web)"/>
    <w:basedOn w:val="Normal"/>
    <w:rsid w:val="0003798D"/>
    <w:pPr>
      <w:spacing w:before="100" w:beforeAutospacing="1" w:after="100" w:afterAutospacing="1"/>
    </w:pPr>
    <w:rPr>
      <w:rFonts w:ascii="Arial Unicode MS" w:eastAsia="Arial Unicode MS" w:hAnsi="Arial Unicode MS"/>
      <w:szCs w:val="20"/>
      <w:lang w:eastAsia="en-US"/>
    </w:rPr>
  </w:style>
  <w:style w:type="character" w:customStyle="1" w:styleId="Heading7Char">
    <w:name w:val="Heading 7 Char"/>
    <w:basedOn w:val="DefaultParagraphFont"/>
    <w:link w:val="Heading7"/>
    <w:uiPriority w:val="9"/>
    <w:rsid w:val="00D47BE6"/>
    <w:rPr>
      <w:rFonts w:asciiTheme="majorHAnsi" w:eastAsiaTheme="majorEastAsia" w:hAnsiTheme="majorHAnsi" w:cstheme="majorBidi"/>
      <w:i/>
      <w:iCs/>
      <w:kern w:val="16"/>
      <w14:ligatures w14:val="standard"/>
      <w14:cntxtAlts/>
    </w:rPr>
  </w:style>
  <w:style w:type="paragraph" w:styleId="BodyText2">
    <w:name w:val="Body Text 2"/>
    <w:basedOn w:val="Normal"/>
    <w:rsid w:val="0003798D"/>
    <w:pPr>
      <w:spacing w:line="480" w:lineRule="auto"/>
    </w:pPr>
  </w:style>
  <w:style w:type="paragraph" w:styleId="PlainText">
    <w:name w:val="Plain Text"/>
    <w:basedOn w:val="Normal"/>
    <w:link w:val="PlainTextChar"/>
    <w:uiPriority w:val="99"/>
    <w:rsid w:val="002530E1"/>
    <w:rPr>
      <w:rFonts w:eastAsia="SimSun" w:cs="Times New Roman"/>
      <w:lang w:val="x-none"/>
    </w:rPr>
  </w:style>
  <w:style w:type="character" w:styleId="FollowedHyperlink">
    <w:name w:val="FollowedHyperlink"/>
    <w:uiPriority w:val="99"/>
    <w:rsid w:val="00D24C23"/>
    <w:rPr>
      <w:color w:val="800080"/>
      <w:u w:val="single"/>
    </w:rPr>
  </w:style>
  <w:style w:type="paragraph" w:styleId="BalloonText">
    <w:name w:val="Balloon Text"/>
    <w:basedOn w:val="Normal"/>
    <w:link w:val="BalloonTextChar"/>
    <w:semiHidden/>
    <w:rsid w:val="00CD2AD4"/>
    <w:rPr>
      <w:rFonts w:ascii="Tahoma" w:hAnsi="Tahoma" w:cs="Times New Roman"/>
      <w:sz w:val="16"/>
      <w:szCs w:val="16"/>
      <w:lang w:val="x-none"/>
    </w:rPr>
  </w:style>
  <w:style w:type="paragraph" w:styleId="CommentSubject">
    <w:name w:val="annotation subject"/>
    <w:basedOn w:val="CommentText"/>
    <w:next w:val="CommentText"/>
    <w:link w:val="CommentSubjectChar"/>
    <w:semiHidden/>
    <w:rsid w:val="00B9598B"/>
    <w:pPr>
      <w:jc w:val="both"/>
    </w:pPr>
    <w:rPr>
      <w:rFonts w:ascii="Arial" w:hAnsi="Arial" w:cs="Times New Roman"/>
      <w:b/>
      <w:bCs/>
      <w:lang w:val="x-none" w:eastAsia="zh-CN"/>
    </w:rPr>
  </w:style>
  <w:style w:type="paragraph" w:customStyle="1" w:styleId="CurriculumStructure">
    <w:name w:val="Curriculum Structure"/>
    <w:basedOn w:val="NoSpacing"/>
    <w:link w:val="CurriculumStructureChar"/>
    <w:qFormat/>
    <w:rsid w:val="00D47BE6"/>
    <w:pPr>
      <w:spacing w:before="60" w:after="60"/>
    </w:pPr>
    <w:rPr>
      <w:sz w:val="20"/>
      <w:szCs w:val="20"/>
    </w:rPr>
  </w:style>
  <w:style w:type="character" w:customStyle="1" w:styleId="Heading4Char">
    <w:name w:val="Heading 4 Char"/>
    <w:basedOn w:val="DefaultParagraphFont"/>
    <w:link w:val="Heading4"/>
    <w:uiPriority w:val="9"/>
    <w:rsid w:val="00D47BE6"/>
    <w:rPr>
      <w:rFonts w:eastAsiaTheme="minorHAnsi"/>
      <w:i/>
      <w:iCs/>
      <w:kern w:val="16"/>
      <w14:ligatures w14:val="standard"/>
      <w14:cntxtAlts/>
    </w:rPr>
  </w:style>
  <w:style w:type="character" w:customStyle="1" w:styleId="Heading8Char">
    <w:name w:val="Heading 8 Char"/>
    <w:basedOn w:val="DefaultParagraphFont"/>
    <w:link w:val="Heading8"/>
    <w:uiPriority w:val="9"/>
    <w:rsid w:val="00D47BE6"/>
    <w:rPr>
      <w:rFonts w:eastAsiaTheme="minorHAnsi"/>
      <w:color w:val="262626" w:themeColor="text1" w:themeTint="D9"/>
      <w:kern w:val="16"/>
      <w:sz w:val="21"/>
      <w:szCs w:val="21"/>
      <w14:ligatures w14:val="standard"/>
      <w14:cntxtAlts/>
    </w:rPr>
  </w:style>
  <w:style w:type="character" w:customStyle="1" w:styleId="Heading9Char">
    <w:name w:val="Heading 9 Char"/>
    <w:basedOn w:val="DefaultParagraphFont"/>
    <w:link w:val="Heading9"/>
    <w:uiPriority w:val="9"/>
    <w:rsid w:val="00D47BE6"/>
    <w:rPr>
      <w:rFonts w:asciiTheme="majorHAnsi" w:eastAsiaTheme="majorEastAsia" w:hAnsiTheme="majorHAnsi" w:cstheme="majorBidi"/>
      <w:i/>
      <w:iCs/>
      <w:color w:val="262626" w:themeColor="text1" w:themeTint="D9"/>
      <w:kern w:val="16"/>
      <w:sz w:val="21"/>
      <w:szCs w:val="21"/>
      <w14:ligatures w14:val="standard"/>
      <w14:cntxtAlts/>
    </w:rPr>
  </w:style>
  <w:style w:type="character" w:customStyle="1" w:styleId="Heading1Char">
    <w:name w:val="Heading 1 Char"/>
    <w:basedOn w:val="DefaultParagraphFont"/>
    <w:link w:val="Heading1"/>
    <w:uiPriority w:val="9"/>
    <w:rsid w:val="00D47BE6"/>
    <w:rPr>
      <w:rFonts w:asciiTheme="majorHAnsi" w:eastAsiaTheme="majorEastAsia" w:hAnsiTheme="majorHAnsi" w:cstheme="majorBidi"/>
      <w:b/>
      <w:color w:val="262626" w:themeColor="text1" w:themeTint="D9"/>
      <w:kern w:val="16"/>
      <w:sz w:val="28"/>
      <w:szCs w:val="32"/>
      <w14:ligatures w14:val="standard"/>
      <w14:cntxtAlts/>
    </w:rPr>
  </w:style>
  <w:style w:type="character" w:customStyle="1" w:styleId="Heading2Char">
    <w:name w:val="Heading 2 Char"/>
    <w:basedOn w:val="DefaultParagraphFont"/>
    <w:link w:val="Heading2"/>
    <w:uiPriority w:val="9"/>
    <w:rsid w:val="00D47BE6"/>
    <w:rPr>
      <w:rFonts w:asciiTheme="majorHAnsi" w:eastAsiaTheme="majorEastAsia" w:hAnsiTheme="majorHAnsi" w:cstheme="majorBidi"/>
      <w:color w:val="262626" w:themeColor="text1" w:themeTint="D9"/>
      <w:kern w:val="16"/>
      <w:sz w:val="28"/>
      <w:szCs w:val="28"/>
      <w14:ligatures w14:val="standard"/>
      <w14:cntxtAlts/>
    </w:rPr>
  </w:style>
  <w:style w:type="character" w:customStyle="1" w:styleId="Heading5Char">
    <w:name w:val="Heading 5 Char"/>
    <w:basedOn w:val="DefaultParagraphFont"/>
    <w:link w:val="Heading5"/>
    <w:uiPriority w:val="9"/>
    <w:rsid w:val="00D47BE6"/>
    <w:rPr>
      <w:rFonts w:eastAsiaTheme="minorHAnsi"/>
      <w:color w:val="404040" w:themeColor="text1" w:themeTint="BF"/>
      <w:kern w:val="16"/>
      <w14:ligatures w14:val="standard"/>
      <w14:cntxtAlts/>
    </w:rPr>
  </w:style>
  <w:style w:type="character" w:customStyle="1" w:styleId="Heading6Char">
    <w:name w:val="Heading 6 Char"/>
    <w:basedOn w:val="DefaultParagraphFont"/>
    <w:link w:val="Heading6"/>
    <w:uiPriority w:val="9"/>
    <w:rsid w:val="00D47BE6"/>
    <w:rPr>
      <w:rFonts w:eastAsiaTheme="minorHAnsi"/>
      <w:kern w:val="16"/>
      <w14:ligatures w14:val="standard"/>
      <w14:cntxtAlts/>
    </w:rPr>
  </w:style>
  <w:style w:type="paragraph" w:styleId="Caption">
    <w:name w:val="caption"/>
    <w:basedOn w:val="Normal"/>
    <w:next w:val="Normal"/>
    <w:uiPriority w:val="35"/>
    <w:unhideWhenUsed/>
    <w:qFormat/>
    <w:rsid w:val="00D47BE6"/>
    <w:pPr>
      <w:spacing w:before="300" w:after="100" w:line="240" w:lineRule="exact"/>
      <w:jc w:val="center"/>
    </w:pPr>
    <w:rPr>
      <w:b/>
      <w:iCs/>
      <w:sz w:val="20"/>
      <w:szCs w:val="18"/>
    </w:rPr>
  </w:style>
  <w:style w:type="paragraph" w:styleId="Title">
    <w:name w:val="Title"/>
    <w:basedOn w:val="Heading1"/>
    <w:next w:val="Normal"/>
    <w:link w:val="TitleChar"/>
    <w:uiPriority w:val="10"/>
    <w:qFormat/>
    <w:rsid w:val="00D47BE6"/>
  </w:style>
  <w:style w:type="character" w:customStyle="1" w:styleId="TitleChar">
    <w:name w:val="Title Char"/>
    <w:basedOn w:val="DefaultParagraphFont"/>
    <w:link w:val="Title"/>
    <w:uiPriority w:val="10"/>
    <w:rsid w:val="00D47BE6"/>
    <w:rPr>
      <w:rFonts w:asciiTheme="majorHAnsi" w:eastAsiaTheme="majorEastAsia" w:hAnsiTheme="majorHAnsi" w:cstheme="majorBidi"/>
      <w:b/>
      <w:color w:val="262626" w:themeColor="text1" w:themeTint="D9"/>
      <w:kern w:val="16"/>
      <w:sz w:val="28"/>
      <w:szCs w:val="32"/>
      <w14:ligatures w14:val="standard"/>
      <w14:cntxtAlts/>
    </w:rPr>
  </w:style>
  <w:style w:type="paragraph" w:styleId="Subtitle">
    <w:name w:val="Subtitle"/>
    <w:basedOn w:val="Normal"/>
    <w:next w:val="Normal"/>
    <w:link w:val="SubtitleChar"/>
    <w:uiPriority w:val="11"/>
    <w:qFormat/>
    <w:rsid w:val="00D47BE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D47BE6"/>
    <w:rPr>
      <w:rFonts w:eastAsiaTheme="minorHAnsi"/>
      <w:color w:val="5A5A5A" w:themeColor="text1" w:themeTint="A5"/>
      <w:spacing w:val="15"/>
      <w:kern w:val="16"/>
      <w14:ligatures w14:val="standard"/>
      <w14:cntxtAlts/>
    </w:rPr>
  </w:style>
  <w:style w:type="character" w:styleId="Strong">
    <w:name w:val="Strong"/>
    <w:basedOn w:val="DefaultParagraphFont"/>
    <w:uiPriority w:val="22"/>
    <w:qFormat/>
    <w:rsid w:val="00D47BE6"/>
    <w:rPr>
      <w:b/>
      <w:bCs/>
      <w:color w:val="auto"/>
    </w:rPr>
  </w:style>
  <w:style w:type="character" w:styleId="Emphasis">
    <w:name w:val="Emphasis"/>
    <w:basedOn w:val="DefaultParagraphFont"/>
    <w:uiPriority w:val="20"/>
    <w:qFormat/>
    <w:rsid w:val="00D47BE6"/>
    <w:rPr>
      <w:i/>
      <w:iCs/>
      <w:color w:val="auto"/>
    </w:rPr>
  </w:style>
  <w:style w:type="character" w:customStyle="1" w:styleId="CurriculumStructureChar">
    <w:name w:val="Curriculum Structure Char"/>
    <w:basedOn w:val="NoSpacingChar"/>
    <w:link w:val="CurriculumStructure"/>
    <w:rsid w:val="00D47BE6"/>
    <w:rPr>
      <w:rFonts w:eastAsiaTheme="minorHAnsi"/>
      <w:sz w:val="20"/>
      <w:szCs w:val="20"/>
    </w:rPr>
  </w:style>
  <w:style w:type="paragraph" w:customStyle="1" w:styleId="Pleasenote">
    <w:name w:val="Please note"/>
    <w:basedOn w:val="Normal"/>
    <w:link w:val="PleasenoteChar"/>
    <w:qFormat/>
    <w:rsid w:val="00D47BE6"/>
    <w:pPr>
      <w:spacing w:before="320" w:line="240" w:lineRule="exact"/>
    </w:pPr>
    <w:rPr>
      <w:sz w:val="18"/>
      <w:szCs w:val="18"/>
    </w:rPr>
  </w:style>
  <w:style w:type="character" w:customStyle="1" w:styleId="PleasenoteChar">
    <w:name w:val="Please note Char"/>
    <w:basedOn w:val="DefaultParagraphFont"/>
    <w:link w:val="Pleasenote"/>
    <w:rsid w:val="00D47BE6"/>
    <w:rPr>
      <w:rFonts w:eastAsiaTheme="minorHAnsi"/>
      <w:kern w:val="16"/>
      <w:sz w:val="18"/>
      <w:szCs w:val="18"/>
      <w14:ligatures w14:val="standard"/>
      <w14:cntxtAlts/>
    </w:rPr>
  </w:style>
  <w:style w:type="character" w:customStyle="1" w:styleId="NoSpacingChar">
    <w:name w:val="No Spacing Char"/>
    <w:basedOn w:val="DefaultParagraphFont"/>
    <w:link w:val="NoSpacing"/>
    <w:uiPriority w:val="1"/>
    <w:rsid w:val="00D47BE6"/>
    <w:rPr>
      <w:rFonts w:eastAsiaTheme="minorHAnsi"/>
    </w:rPr>
  </w:style>
  <w:style w:type="character" w:customStyle="1" w:styleId="ListParagraphChar">
    <w:name w:val="List Paragraph Char"/>
    <w:basedOn w:val="DefaultParagraphFont"/>
    <w:link w:val="ListParagraph"/>
    <w:uiPriority w:val="34"/>
    <w:rsid w:val="00D47BE6"/>
    <w:rPr>
      <w:rFonts w:eastAsiaTheme="minorHAnsi"/>
      <w:kern w:val="16"/>
      <w14:ligatures w14:val="standard"/>
      <w14:cntxtAlts/>
    </w:rPr>
  </w:style>
  <w:style w:type="paragraph" w:styleId="Quote">
    <w:name w:val="Quote"/>
    <w:basedOn w:val="Normal"/>
    <w:next w:val="Normal"/>
    <w:link w:val="QuoteChar"/>
    <w:uiPriority w:val="29"/>
    <w:qFormat/>
    <w:rsid w:val="00D47BE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D47BE6"/>
    <w:rPr>
      <w:rFonts w:eastAsiaTheme="minorHAnsi"/>
      <w:i/>
      <w:iCs/>
      <w:color w:val="404040" w:themeColor="text1" w:themeTint="BF"/>
      <w:kern w:val="16"/>
      <w14:ligatures w14:val="standard"/>
      <w14:cntxtAlts/>
    </w:rPr>
  </w:style>
  <w:style w:type="paragraph" w:styleId="IntenseQuote">
    <w:name w:val="Intense Quote"/>
    <w:basedOn w:val="Normal"/>
    <w:next w:val="Normal"/>
    <w:link w:val="IntenseQuoteChar"/>
    <w:uiPriority w:val="30"/>
    <w:qFormat/>
    <w:rsid w:val="00D47BE6"/>
    <w:pPr>
      <w:pBdr>
        <w:top w:val="single" w:sz="4" w:space="10" w:color="404040" w:themeColor="text1" w:themeTint="BF"/>
        <w:bottom w:val="single" w:sz="4" w:space="10" w:color="404040" w:themeColor="text1" w:themeTint="BF"/>
      </w:pBdr>
      <w:spacing w:before="360" w:after="360"/>
      <w:ind w:left="864" w:right="864"/>
    </w:pPr>
    <w:rPr>
      <w:iCs/>
      <w:color w:val="404040" w:themeColor="text1" w:themeTint="BF"/>
    </w:rPr>
  </w:style>
  <w:style w:type="character" w:customStyle="1" w:styleId="IntenseQuoteChar">
    <w:name w:val="Intense Quote Char"/>
    <w:basedOn w:val="DefaultParagraphFont"/>
    <w:link w:val="IntenseQuote"/>
    <w:uiPriority w:val="30"/>
    <w:rsid w:val="00D47BE6"/>
    <w:rPr>
      <w:rFonts w:eastAsiaTheme="minorHAnsi"/>
      <w:iCs/>
      <w:color w:val="404040" w:themeColor="text1" w:themeTint="BF"/>
      <w:kern w:val="16"/>
      <w14:ligatures w14:val="standard"/>
      <w14:cntxtAlts/>
    </w:rPr>
  </w:style>
  <w:style w:type="character" w:styleId="SubtleEmphasis">
    <w:name w:val="Subtle Emphasis"/>
    <w:basedOn w:val="DefaultParagraphFont"/>
    <w:uiPriority w:val="19"/>
    <w:qFormat/>
    <w:rsid w:val="00D47BE6"/>
    <w:rPr>
      <w:i/>
      <w:iCs/>
      <w:color w:val="404040" w:themeColor="text1" w:themeTint="BF"/>
    </w:rPr>
  </w:style>
  <w:style w:type="character" w:styleId="IntenseEmphasis">
    <w:name w:val="Intense Emphasis"/>
    <w:basedOn w:val="DefaultParagraphFont"/>
    <w:uiPriority w:val="21"/>
    <w:qFormat/>
    <w:rsid w:val="00D47BE6"/>
    <w:rPr>
      <w:b/>
      <w:bCs/>
      <w:i/>
      <w:iCs/>
      <w:color w:val="auto"/>
    </w:rPr>
  </w:style>
  <w:style w:type="character" w:styleId="SubtleReference">
    <w:name w:val="Subtle Reference"/>
    <w:basedOn w:val="DefaultParagraphFont"/>
    <w:uiPriority w:val="31"/>
    <w:qFormat/>
    <w:rsid w:val="00D47BE6"/>
    <w:rPr>
      <w:smallCaps/>
      <w:color w:val="404040" w:themeColor="text1" w:themeTint="BF"/>
    </w:rPr>
  </w:style>
  <w:style w:type="character" w:styleId="IntenseReference">
    <w:name w:val="Intense Reference"/>
    <w:basedOn w:val="DefaultParagraphFont"/>
    <w:uiPriority w:val="32"/>
    <w:qFormat/>
    <w:rsid w:val="00D47BE6"/>
    <w:rPr>
      <w:b/>
      <w:bCs/>
      <w:smallCaps/>
      <w:color w:val="404040" w:themeColor="text1" w:themeTint="BF"/>
      <w:spacing w:val="5"/>
    </w:rPr>
  </w:style>
  <w:style w:type="character" w:styleId="BookTitle">
    <w:name w:val="Book Title"/>
    <w:basedOn w:val="DefaultParagraphFont"/>
    <w:uiPriority w:val="33"/>
    <w:qFormat/>
    <w:rsid w:val="00D47BE6"/>
    <w:rPr>
      <w:b/>
      <w:bCs/>
      <w:i/>
      <w:iCs/>
      <w:spacing w:val="5"/>
    </w:rPr>
  </w:style>
  <w:style w:type="paragraph" w:styleId="TOCHeading">
    <w:name w:val="TOC Heading"/>
    <w:basedOn w:val="Heading1"/>
    <w:next w:val="Normal"/>
    <w:uiPriority w:val="39"/>
    <w:semiHidden/>
    <w:unhideWhenUsed/>
    <w:qFormat/>
    <w:rsid w:val="00D47BE6"/>
    <w:pPr>
      <w:outlineLvl w:val="9"/>
    </w:pPr>
  </w:style>
  <w:style w:type="table" w:styleId="TableGrid">
    <w:name w:val="Table Grid"/>
    <w:basedOn w:val="TableNormal"/>
    <w:uiPriority w:val="59"/>
    <w:rsid w:val="00653D31"/>
    <w:rPr>
      <w:rFonts w:ascii="Calibri" w:eastAsia="SimSu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basedOn w:val="DefaultParagraphFont"/>
    <w:link w:val="Header"/>
    <w:rsid w:val="00D47BE6"/>
    <w:rPr>
      <w:rFonts w:eastAsiaTheme="minorHAnsi"/>
      <w:kern w:val="16"/>
      <w14:ligatures w14:val="standard"/>
      <w14:cntxtAlts/>
    </w:rPr>
  </w:style>
  <w:style w:type="character" w:customStyle="1" w:styleId="FooterChar">
    <w:name w:val="Footer Char"/>
    <w:link w:val="Footer"/>
    <w:uiPriority w:val="99"/>
    <w:rsid w:val="00653D31"/>
    <w:rPr>
      <w:rFonts w:ascii="Arial" w:hAnsi="Arial"/>
      <w:sz w:val="24"/>
      <w:szCs w:val="24"/>
      <w:lang w:eastAsia="zh-CN"/>
    </w:rPr>
  </w:style>
  <w:style w:type="character" w:customStyle="1" w:styleId="CommentTextChar">
    <w:name w:val="Comment Text Char"/>
    <w:basedOn w:val="DefaultParagraphFont"/>
    <w:link w:val="CommentText"/>
    <w:semiHidden/>
    <w:rsid w:val="00653D31"/>
  </w:style>
  <w:style w:type="character" w:customStyle="1" w:styleId="CommentSubjectChar">
    <w:name w:val="Comment Subject Char"/>
    <w:link w:val="CommentSubject"/>
    <w:semiHidden/>
    <w:rsid w:val="00653D31"/>
    <w:rPr>
      <w:rFonts w:ascii="Arial" w:hAnsi="Arial"/>
      <w:b/>
      <w:bCs/>
      <w:lang w:eastAsia="zh-CN"/>
    </w:rPr>
  </w:style>
  <w:style w:type="character" w:customStyle="1" w:styleId="BalloonTextChar">
    <w:name w:val="Balloon Text Char"/>
    <w:link w:val="BalloonText"/>
    <w:semiHidden/>
    <w:rsid w:val="00653D31"/>
    <w:rPr>
      <w:rFonts w:ascii="Tahoma" w:hAnsi="Tahoma" w:cs="Tahoma"/>
      <w:sz w:val="16"/>
      <w:szCs w:val="16"/>
      <w:lang w:eastAsia="zh-CN"/>
    </w:rPr>
  </w:style>
  <w:style w:type="character" w:customStyle="1" w:styleId="PlainTextChar">
    <w:name w:val="Plain Text Char"/>
    <w:link w:val="PlainText"/>
    <w:uiPriority w:val="99"/>
    <w:rsid w:val="00F91666"/>
    <w:rPr>
      <w:rFonts w:ascii="Arial" w:eastAsia="SimSun" w:hAnsi="Arial" w:cs="Arial"/>
      <w:sz w:val="24"/>
      <w:szCs w:val="24"/>
      <w:lang w:eastAsia="zh-CN"/>
    </w:rPr>
  </w:style>
  <w:style w:type="paragraph" w:styleId="ListParagraph">
    <w:name w:val="List Paragraph"/>
    <w:basedOn w:val="Normal"/>
    <w:link w:val="ListParagraphChar"/>
    <w:uiPriority w:val="34"/>
    <w:qFormat/>
    <w:rsid w:val="00D47BE6"/>
    <w:pPr>
      <w:numPr>
        <w:numId w:val="39"/>
      </w:numPr>
      <w:spacing w:before="120" w:after="120"/>
    </w:pPr>
  </w:style>
  <w:style w:type="character" w:styleId="PlaceholderText">
    <w:name w:val="Placeholder Text"/>
    <w:basedOn w:val="DefaultParagraphFont"/>
    <w:rsid w:val="00535DBD"/>
    <w:rPr>
      <w:color w:val="808080"/>
    </w:rPr>
  </w:style>
  <w:style w:type="character" w:customStyle="1" w:styleId="BodyTextIndentChar">
    <w:name w:val="Body Text Indent Char"/>
    <w:basedOn w:val="DefaultParagraphFont"/>
    <w:link w:val="BodyTextIndent"/>
    <w:rsid w:val="00430D40"/>
    <w:rPr>
      <w:rFonts w:ascii="Arial" w:hAnsi="Arial" w:cs="Arial"/>
      <w:sz w:val="24"/>
      <w:szCs w:val="24"/>
      <w:lang w:eastAsia="zh-CN"/>
    </w:rPr>
  </w:style>
  <w:style w:type="paragraph" w:styleId="NoSpacing">
    <w:name w:val="No Spacing"/>
    <w:link w:val="NoSpacingChar"/>
    <w:uiPriority w:val="1"/>
    <w:qFormat/>
    <w:rsid w:val="00D47BE6"/>
    <w:pPr>
      <w:spacing w:after="0" w:line="240" w:lineRule="auto"/>
    </w:pPr>
    <w:rPr>
      <w:rFonts w:eastAsiaTheme="minorHAnsi"/>
    </w:rPr>
  </w:style>
  <w:style w:type="character" w:styleId="UnresolvedMention">
    <w:name w:val="Unresolved Mention"/>
    <w:basedOn w:val="DefaultParagraphFont"/>
    <w:uiPriority w:val="99"/>
    <w:semiHidden/>
    <w:unhideWhenUsed/>
    <w:rsid w:val="007071FB"/>
    <w:rPr>
      <w:color w:val="605E5C"/>
      <w:shd w:val="clear" w:color="auto" w:fill="E1DFDD"/>
    </w:rPr>
  </w:style>
  <w:style w:type="table" w:styleId="PlainTable1">
    <w:name w:val="Plain Table 1"/>
    <w:basedOn w:val="TableNormal"/>
    <w:uiPriority w:val="41"/>
    <w:rsid w:val="0060668B"/>
    <w:pPr>
      <w:spacing w:after="0" w:line="240" w:lineRule="auto"/>
    </w:pPr>
    <w:rPr>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semiHidden/>
    <w:unhideWhenUsed/>
    <w:qFormat/>
    <w:rsid w:val="00D47BE6"/>
  </w:style>
  <w:style w:type="character" w:customStyle="1" w:styleId="BodyTextChar">
    <w:name w:val="Body Text Char"/>
    <w:basedOn w:val="DefaultParagraphFont"/>
    <w:link w:val="BodyText"/>
    <w:uiPriority w:val="1"/>
    <w:semiHidden/>
    <w:rsid w:val="00D47BE6"/>
    <w:rPr>
      <w:rFonts w:eastAsiaTheme="minorHAnsi"/>
      <w:kern w:val="16"/>
      <w14:ligatures w14:val="standard"/>
      <w14:cntxtAlts/>
    </w:rPr>
  </w:style>
  <w:style w:type="paragraph" w:styleId="Revision">
    <w:name w:val="Revision"/>
    <w:hidden/>
    <w:semiHidden/>
    <w:rsid w:val="00BD76E9"/>
    <w:pPr>
      <w:spacing w:after="0" w:line="240" w:lineRule="auto"/>
    </w:pPr>
    <w:rPr>
      <w:rFonts w:eastAsiaTheme="minorHAnsi"/>
      <w:kern w:val="16"/>
      <w14:ligatures w14:val="standard"/>
      <w14:cntxtAlts/>
    </w:rPr>
  </w:style>
  <w:style w:type="paragraph" w:customStyle="1" w:styleId="PLO">
    <w:name w:val="P.L.O"/>
    <w:basedOn w:val="Normal"/>
    <w:qFormat/>
    <w:rsid w:val="00D47BE6"/>
    <w:pPr>
      <w:numPr>
        <w:numId w:val="40"/>
      </w:numPr>
    </w:pPr>
  </w:style>
  <w:style w:type="paragraph" w:customStyle="1" w:styleId="Catalogue">
    <w:name w:val="Catalogue"/>
    <w:basedOn w:val="Normal"/>
    <w:link w:val="CatalogueChar"/>
    <w:qFormat/>
    <w:rsid w:val="007E0338"/>
    <w:pPr>
      <w:spacing w:before="120" w:after="120" w:line="240" w:lineRule="exact"/>
    </w:pPr>
    <w:rPr>
      <w:sz w:val="18"/>
      <w:szCs w:val="18"/>
      <w14:ligatures w14:val="none"/>
      <w14:cntxtAlts w14:val="0"/>
    </w:rPr>
  </w:style>
  <w:style w:type="character" w:customStyle="1" w:styleId="CatalogueChar">
    <w:name w:val="Catalogue Char"/>
    <w:basedOn w:val="DefaultParagraphFont"/>
    <w:link w:val="Catalogue"/>
    <w:rsid w:val="007E0338"/>
    <w:rPr>
      <w:rFonts w:eastAsiaTheme="minorHAnsi"/>
      <w:kern w:val="16"/>
      <w:sz w:val="18"/>
      <w:szCs w:val="18"/>
    </w:rPr>
  </w:style>
  <w:style w:type="paragraph" w:customStyle="1" w:styleId="MinorMods">
    <w:name w:val="Minor Mods"/>
    <w:basedOn w:val="Catalogue"/>
    <w:link w:val="MinorModsChar"/>
    <w:qFormat/>
    <w:rsid w:val="00D47BE6"/>
    <w:pPr>
      <w:numPr>
        <w:numId w:val="41"/>
      </w:numPr>
    </w:pPr>
  </w:style>
  <w:style w:type="character" w:customStyle="1" w:styleId="MinorModsChar">
    <w:name w:val="Minor Mods Char"/>
    <w:basedOn w:val="CatalogueChar"/>
    <w:link w:val="MinorMods"/>
    <w:rsid w:val="00D47BE6"/>
    <w:rPr>
      <w:rFonts w:eastAsiaTheme="minorHAnsi"/>
      <w:kern w:val="16"/>
      <w:sz w:val="18"/>
      <w:szCs w:val="18"/>
    </w:rPr>
  </w:style>
  <w:style w:type="paragraph" w:customStyle="1" w:styleId="SectionEnd">
    <w:name w:val="Section End"/>
    <w:basedOn w:val="Normal"/>
    <w:qFormat/>
    <w:rsid w:val="00D47BE6"/>
    <w:pPr>
      <w:pBdr>
        <w:top w:val="single" w:sz="6" w:space="1" w:color="auto"/>
      </w:pBdr>
      <w:spacing w:before="300" w:after="300"/>
    </w:pPr>
    <w:rPr>
      <w:rFonts w:eastAsia="Times New Roman" w:cs="Times New Roman"/>
      <w:spacing w:val="9"/>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07745">
      <w:bodyDiv w:val="1"/>
      <w:marLeft w:val="0"/>
      <w:marRight w:val="0"/>
      <w:marTop w:val="0"/>
      <w:marBottom w:val="0"/>
      <w:divBdr>
        <w:top w:val="none" w:sz="0" w:space="0" w:color="auto"/>
        <w:left w:val="none" w:sz="0" w:space="0" w:color="auto"/>
        <w:bottom w:val="none" w:sz="0" w:space="0" w:color="auto"/>
        <w:right w:val="none" w:sz="0" w:space="0" w:color="auto"/>
      </w:divBdr>
    </w:div>
    <w:div w:id="194118520">
      <w:bodyDiv w:val="1"/>
      <w:marLeft w:val="0"/>
      <w:marRight w:val="0"/>
      <w:marTop w:val="0"/>
      <w:marBottom w:val="0"/>
      <w:divBdr>
        <w:top w:val="none" w:sz="0" w:space="0" w:color="auto"/>
        <w:left w:val="none" w:sz="0" w:space="0" w:color="auto"/>
        <w:bottom w:val="none" w:sz="0" w:space="0" w:color="auto"/>
        <w:right w:val="none" w:sz="0" w:space="0" w:color="auto"/>
      </w:divBdr>
    </w:div>
    <w:div w:id="240872512">
      <w:bodyDiv w:val="1"/>
      <w:marLeft w:val="0"/>
      <w:marRight w:val="0"/>
      <w:marTop w:val="0"/>
      <w:marBottom w:val="0"/>
      <w:divBdr>
        <w:top w:val="none" w:sz="0" w:space="0" w:color="auto"/>
        <w:left w:val="none" w:sz="0" w:space="0" w:color="auto"/>
        <w:bottom w:val="none" w:sz="0" w:space="0" w:color="auto"/>
        <w:right w:val="none" w:sz="0" w:space="0" w:color="auto"/>
      </w:divBdr>
    </w:div>
    <w:div w:id="244077057">
      <w:bodyDiv w:val="1"/>
      <w:marLeft w:val="0"/>
      <w:marRight w:val="0"/>
      <w:marTop w:val="0"/>
      <w:marBottom w:val="0"/>
      <w:divBdr>
        <w:top w:val="none" w:sz="0" w:space="0" w:color="auto"/>
        <w:left w:val="none" w:sz="0" w:space="0" w:color="auto"/>
        <w:bottom w:val="none" w:sz="0" w:space="0" w:color="auto"/>
        <w:right w:val="none" w:sz="0" w:space="0" w:color="auto"/>
      </w:divBdr>
    </w:div>
    <w:div w:id="249967817">
      <w:bodyDiv w:val="1"/>
      <w:marLeft w:val="0"/>
      <w:marRight w:val="0"/>
      <w:marTop w:val="0"/>
      <w:marBottom w:val="0"/>
      <w:divBdr>
        <w:top w:val="none" w:sz="0" w:space="0" w:color="auto"/>
        <w:left w:val="none" w:sz="0" w:space="0" w:color="auto"/>
        <w:bottom w:val="none" w:sz="0" w:space="0" w:color="auto"/>
        <w:right w:val="none" w:sz="0" w:space="0" w:color="auto"/>
      </w:divBdr>
    </w:div>
    <w:div w:id="385493034">
      <w:bodyDiv w:val="1"/>
      <w:marLeft w:val="0"/>
      <w:marRight w:val="0"/>
      <w:marTop w:val="0"/>
      <w:marBottom w:val="0"/>
      <w:divBdr>
        <w:top w:val="none" w:sz="0" w:space="0" w:color="auto"/>
        <w:left w:val="none" w:sz="0" w:space="0" w:color="auto"/>
        <w:bottom w:val="none" w:sz="0" w:space="0" w:color="auto"/>
        <w:right w:val="none" w:sz="0" w:space="0" w:color="auto"/>
      </w:divBdr>
    </w:div>
    <w:div w:id="439104839">
      <w:bodyDiv w:val="1"/>
      <w:marLeft w:val="0"/>
      <w:marRight w:val="0"/>
      <w:marTop w:val="0"/>
      <w:marBottom w:val="0"/>
      <w:divBdr>
        <w:top w:val="none" w:sz="0" w:space="0" w:color="auto"/>
        <w:left w:val="none" w:sz="0" w:space="0" w:color="auto"/>
        <w:bottom w:val="none" w:sz="0" w:space="0" w:color="auto"/>
        <w:right w:val="none" w:sz="0" w:space="0" w:color="auto"/>
      </w:divBdr>
    </w:div>
    <w:div w:id="482115130">
      <w:bodyDiv w:val="1"/>
      <w:marLeft w:val="0"/>
      <w:marRight w:val="0"/>
      <w:marTop w:val="0"/>
      <w:marBottom w:val="0"/>
      <w:divBdr>
        <w:top w:val="none" w:sz="0" w:space="0" w:color="auto"/>
        <w:left w:val="none" w:sz="0" w:space="0" w:color="auto"/>
        <w:bottom w:val="none" w:sz="0" w:space="0" w:color="auto"/>
        <w:right w:val="none" w:sz="0" w:space="0" w:color="auto"/>
      </w:divBdr>
    </w:div>
    <w:div w:id="634334407">
      <w:bodyDiv w:val="1"/>
      <w:marLeft w:val="0"/>
      <w:marRight w:val="0"/>
      <w:marTop w:val="0"/>
      <w:marBottom w:val="0"/>
      <w:divBdr>
        <w:top w:val="none" w:sz="0" w:space="0" w:color="auto"/>
        <w:left w:val="none" w:sz="0" w:space="0" w:color="auto"/>
        <w:bottom w:val="none" w:sz="0" w:space="0" w:color="auto"/>
        <w:right w:val="none" w:sz="0" w:space="0" w:color="auto"/>
      </w:divBdr>
    </w:div>
    <w:div w:id="678316513">
      <w:bodyDiv w:val="1"/>
      <w:marLeft w:val="0"/>
      <w:marRight w:val="0"/>
      <w:marTop w:val="0"/>
      <w:marBottom w:val="0"/>
      <w:divBdr>
        <w:top w:val="none" w:sz="0" w:space="0" w:color="auto"/>
        <w:left w:val="none" w:sz="0" w:space="0" w:color="auto"/>
        <w:bottom w:val="none" w:sz="0" w:space="0" w:color="auto"/>
        <w:right w:val="none" w:sz="0" w:space="0" w:color="auto"/>
      </w:divBdr>
    </w:div>
    <w:div w:id="807935790">
      <w:bodyDiv w:val="1"/>
      <w:marLeft w:val="0"/>
      <w:marRight w:val="0"/>
      <w:marTop w:val="0"/>
      <w:marBottom w:val="0"/>
      <w:divBdr>
        <w:top w:val="none" w:sz="0" w:space="0" w:color="auto"/>
        <w:left w:val="none" w:sz="0" w:space="0" w:color="auto"/>
        <w:bottom w:val="none" w:sz="0" w:space="0" w:color="auto"/>
        <w:right w:val="none" w:sz="0" w:space="0" w:color="auto"/>
      </w:divBdr>
    </w:div>
    <w:div w:id="1128745764">
      <w:bodyDiv w:val="1"/>
      <w:marLeft w:val="0"/>
      <w:marRight w:val="0"/>
      <w:marTop w:val="0"/>
      <w:marBottom w:val="0"/>
      <w:divBdr>
        <w:top w:val="none" w:sz="0" w:space="0" w:color="auto"/>
        <w:left w:val="none" w:sz="0" w:space="0" w:color="auto"/>
        <w:bottom w:val="none" w:sz="0" w:space="0" w:color="auto"/>
        <w:right w:val="none" w:sz="0" w:space="0" w:color="auto"/>
      </w:divBdr>
    </w:div>
    <w:div w:id="1133332835">
      <w:bodyDiv w:val="1"/>
      <w:marLeft w:val="0"/>
      <w:marRight w:val="0"/>
      <w:marTop w:val="0"/>
      <w:marBottom w:val="0"/>
      <w:divBdr>
        <w:top w:val="none" w:sz="0" w:space="0" w:color="auto"/>
        <w:left w:val="none" w:sz="0" w:space="0" w:color="auto"/>
        <w:bottom w:val="none" w:sz="0" w:space="0" w:color="auto"/>
        <w:right w:val="none" w:sz="0" w:space="0" w:color="auto"/>
      </w:divBdr>
    </w:div>
    <w:div w:id="1205680854">
      <w:bodyDiv w:val="1"/>
      <w:marLeft w:val="0"/>
      <w:marRight w:val="0"/>
      <w:marTop w:val="0"/>
      <w:marBottom w:val="0"/>
      <w:divBdr>
        <w:top w:val="none" w:sz="0" w:space="0" w:color="auto"/>
        <w:left w:val="none" w:sz="0" w:space="0" w:color="auto"/>
        <w:bottom w:val="none" w:sz="0" w:space="0" w:color="auto"/>
        <w:right w:val="none" w:sz="0" w:space="0" w:color="auto"/>
      </w:divBdr>
    </w:div>
    <w:div w:id="1219895682">
      <w:bodyDiv w:val="1"/>
      <w:marLeft w:val="0"/>
      <w:marRight w:val="0"/>
      <w:marTop w:val="0"/>
      <w:marBottom w:val="0"/>
      <w:divBdr>
        <w:top w:val="none" w:sz="0" w:space="0" w:color="auto"/>
        <w:left w:val="none" w:sz="0" w:space="0" w:color="auto"/>
        <w:bottom w:val="none" w:sz="0" w:space="0" w:color="auto"/>
        <w:right w:val="none" w:sz="0" w:space="0" w:color="auto"/>
      </w:divBdr>
    </w:div>
    <w:div w:id="1392121483">
      <w:bodyDiv w:val="1"/>
      <w:marLeft w:val="0"/>
      <w:marRight w:val="0"/>
      <w:marTop w:val="0"/>
      <w:marBottom w:val="0"/>
      <w:divBdr>
        <w:top w:val="none" w:sz="0" w:space="0" w:color="auto"/>
        <w:left w:val="none" w:sz="0" w:space="0" w:color="auto"/>
        <w:bottom w:val="none" w:sz="0" w:space="0" w:color="auto"/>
        <w:right w:val="none" w:sz="0" w:space="0" w:color="auto"/>
      </w:divBdr>
    </w:div>
    <w:div w:id="1572617367">
      <w:bodyDiv w:val="1"/>
      <w:marLeft w:val="0"/>
      <w:marRight w:val="0"/>
      <w:marTop w:val="0"/>
      <w:marBottom w:val="0"/>
      <w:divBdr>
        <w:top w:val="none" w:sz="0" w:space="0" w:color="auto"/>
        <w:left w:val="none" w:sz="0" w:space="0" w:color="auto"/>
        <w:bottom w:val="none" w:sz="0" w:space="0" w:color="auto"/>
        <w:right w:val="none" w:sz="0" w:space="0" w:color="auto"/>
      </w:divBdr>
    </w:div>
    <w:div w:id="1672179417">
      <w:bodyDiv w:val="1"/>
      <w:marLeft w:val="0"/>
      <w:marRight w:val="0"/>
      <w:marTop w:val="0"/>
      <w:marBottom w:val="0"/>
      <w:divBdr>
        <w:top w:val="none" w:sz="0" w:space="0" w:color="auto"/>
        <w:left w:val="none" w:sz="0" w:space="0" w:color="auto"/>
        <w:bottom w:val="none" w:sz="0" w:space="0" w:color="auto"/>
        <w:right w:val="none" w:sz="0" w:space="0" w:color="auto"/>
      </w:divBdr>
    </w:div>
    <w:div w:id="1739129873">
      <w:bodyDiv w:val="1"/>
      <w:marLeft w:val="0"/>
      <w:marRight w:val="0"/>
      <w:marTop w:val="0"/>
      <w:marBottom w:val="0"/>
      <w:divBdr>
        <w:top w:val="none" w:sz="0" w:space="0" w:color="auto"/>
        <w:left w:val="none" w:sz="0" w:space="0" w:color="auto"/>
        <w:bottom w:val="none" w:sz="0" w:space="0" w:color="auto"/>
        <w:right w:val="none" w:sz="0" w:space="0" w:color="auto"/>
      </w:divBdr>
    </w:div>
    <w:div w:id="185087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adford.ac.uk/regulations/" TargetMode="External"/><Relationship Id="rId18" Type="http://schemas.openxmlformats.org/officeDocument/2006/relationships/hyperlink" Target="http://www.bradford.ac.uk/disability/before" TargetMode="External"/><Relationship Id="rId3" Type="http://schemas.openxmlformats.org/officeDocument/2006/relationships/customXml" Target="../customXml/item3.xml"/><Relationship Id="rId21" Type="http://schemas.openxmlformats.org/officeDocument/2006/relationships/hyperlink" Target="https://www.bradford.ac.uk/courses/ug/accounting-and-finance-bsc/" TargetMode="External"/><Relationship Id="rId7" Type="http://schemas.openxmlformats.org/officeDocument/2006/relationships/settings" Target="settings.xml"/><Relationship Id="rId12" Type="http://schemas.openxmlformats.org/officeDocument/2006/relationships/hyperlink" Target="https://www.bradford.ac.uk/courses/ug/accounting-and-finance-bsc/" TargetMode="External"/><Relationship Id="rId17" Type="http://schemas.openxmlformats.org/officeDocument/2006/relationships/hyperlink" Target="https://www.bradford.ac.uk/courses/ug/foundation-year/" TargetMode="External"/><Relationship Id="rId2" Type="http://schemas.openxmlformats.org/officeDocument/2006/relationships/customXml" Target="../customXml/item2.xml"/><Relationship Id="rId16" Type="http://schemas.openxmlformats.org/officeDocument/2006/relationships/hyperlink" Target="https://www.bradford.ac.uk/international/entry-requirements/" TargetMode="External"/><Relationship Id="rId20" Type="http://schemas.openxmlformats.org/officeDocument/2006/relationships/hyperlink" Target="https://www.bradford.ac.uk/teaching-quality/prior-lear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radford.ac.uk/exchanges/current-student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radford.ac.uk/applicants/progression-sche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adford.ac.uk/exchanges/current-students/" TargetMode="External"/><Relationship Id="rId22" Type="http://schemas.openxmlformats.org/officeDocument/2006/relationships/footer" Target="footer1.xml"/></Relationships>
</file>

<file path=word/theme/theme1.xml><?xml version="1.0" encoding="utf-8"?>
<a:theme xmlns:a="http://schemas.openxmlformats.org/drawingml/2006/main" name="PSpec23">
  <a:themeElements>
    <a:clrScheme name="Standard">
      <a:dk1>
        <a:sysClr val="windowText" lastClr="000000"/>
      </a:dk1>
      <a:lt1>
        <a:sysClr val="window" lastClr="FFFFFF"/>
      </a:lt1>
      <a:dk2>
        <a:srgbClr val="7F7F7F"/>
      </a:dk2>
      <a:lt2>
        <a:srgbClr val="EEECE1"/>
      </a:lt2>
      <a:accent1>
        <a:srgbClr val="0000FF"/>
      </a:accent1>
      <a:accent2>
        <a:srgbClr val="FF0000"/>
      </a:accent2>
      <a:accent3>
        <a:srgbClr val="92D050"/>
      </a:accent3>
      <a:accent4>
        <a:srgbClr val="7030A0"/>
      </a:accent4>
      <a:accent5>
        <a:srgbClr val="00B0F0"/>
      </a:accent5>
      <a:accent6>
        <a:srgbClr val="FFC000"/>
      </a:accent6>
      <a:hlink>
        <a:srgbClr val="0000FF"/>
      </a:hlink>
      <a:folHlink>
        <a:srgbClr val="0000FF"/>
      </a:folHlink>
    </a:clrScheme>
    <a:fontScheme name="Documentation">
      <a:majorFont>
        <a:latin typeface="Lucida Sans"/>
        <a:ea typeface=""/>
        <a:cs typeface=""/>
      </a:majorFont>
      <a:minorFont>
        <a:latin typeface="Lucida Sans"/>
        <a:ea typeface=""/>
        <a:cs typeface=""/>
      </a:minorFont>
    </a:fontScheme>
    <a:fmtScheme name="Flat">
      <a:fillStyleLst>
        <a:solidFill>
          <a:schemeClr val="phClr"/>
        </a:solidFill>
        <a:solidFill>
          <a:schemeClr val="phClr">
            <a:tint val="50000"/>
          </a:schemeClr>
        </a:solidFill>
        <a:solidFill>
          <a:schemeClr val="phClr">
            <a:shade val="65000"/>
          </a:schemeClr>
        </a:solidFill>
      </a:fillStyleLst>
      <a:lnStyleLst>
        <a:ln w="3175" cap="flat" cmpd="sng" algn="ctr">
          <a:solidFill>
            <a:schemeClr val="phClr">
              <a:shade val="65000"/>
            </a:schemeClr>
          </a:solidFill>
          <a:prstDash val="solid"/>
        </a:ln>
        <a:ln w="3175" cap="flat" cmpd="sng" algn="ctr">
          <a:solidFill>
            <a:schemeClr val="phClr"/>
          </a:solidFill>
          <a:prstDash val="solid"/>
        </a:ln>
        <a:ln w="0" cap="flat" cmpd="sng" algn="ctr">
          <a:noFill/>
        </a:ln>
      </a:lnStyleLst>
      <a:effectStyleLst>
        <a:effectStyle>
          <a:effectLst>
            <a:blur/>
          </a:effectLst>
        </a:effectStyle>
        <a:effectStyle>
          <a:effectLst>
            <a:blur/>
          </a:effectLst>
        </a:effectStyle>
        <a:effectStyle>
          <a:effectLst>
            <a:fillOverlay blend="darken">
              <a:solidFill>
                <a:schemeClr val="phClr">
                  <a:shade val="30000"/>
                </a:schemeClr>
              </a:solidFill>
            </a:fillOverlay>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eivedby4_x002f_4 xmlns="39a98e60-e6e5-4537-b22e-e6ccc536cb42" xsi:nil="true"/>
    <DocumentType xmlns="39a98e60-e6e5-4537-b22e-e6ccc536cb42" xsi:nil="true"/>
    <Faculty xmlns="39a98e60-e6e5-4537-b22e-e6ccc536cb42">Management, Law and Social Sciences</Faculty>
    <Level xmlns="39a98e60-e6e5-4537-b22e-e6ccc536cb42" xsi:nil="true"/>
    <lcf76f155ced4ddcb4097134ff3c332f xmlns="39a98e60-e6e5-4537-b22e-e6ccc536cb42">
      <Terms xmlns="http://schemas.microsoft.com/office/infopath/2007/PartnerControls"/>
    </lcf76f155ced4ddcb4097134ff3c332f>
    <TaxCatchAll xmlns="87ff2422-4309-4701-8d89-85b64d7a77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418D06B4972741B760549904638B74" ma:contentTypeVersion="18" ma:contentTypeDescription="Create a new document." ma:contentTypeScope="" ma:versionID="4d26d8519aa2db00e1baea619f418d39">
  <xsd:schema xmlns:xsd="http://www.w3.org/2001/XMLSchema" xmlns:xs="http://www.w3.org/2001/XMLSchema" xmlns:p="http://schemas.microsoft.com/office/2006/metadata/properties" xmlns:ns2="39a98e60-e6e5-4537-b22e-e6ccc536cb42" xmlns:ns3="87ff2422-4309-4701-8d89-85b64d7a771d" targetNamespace="http://schemas.microsoft.com/office/2006/metadata/properties" ma:root="true" ma:fieldsID="9ef299edb83aa696b75ff435844cd1eb" ns2:_="" ns3:_="">
    <xsd:import namespace="39a98e60-e6e5-4537-b22e-e6ccc536cb42"/>
    <xsd:import namespace="87ff2422-4309-4701-8d89-85b64d7a771d"/>
    <xsd:element name="properties">
      <xsd:complexType>
        <xsd:sequence>
          <xsd:element name="documentManagement">
            <xsd:complexType>
              <xsd:all>
                <xsd:element ref="ns2:Faculty" minOccurs="0"/>
                <xsd:element ref="ns2:DocumentType" minOccurs="0"/>
                <xsd:element ref="ns2:MediaServiceMetadata" minOccurs="0"/>
                <xsd:element ref="ns2:MediaServiceFastMetadata" minOccurs="0"/>
                <xsd:element ref="ns2:Level" minOccurs="0"/>
                <xsd:element ref="ns2:MediaServiceAutoKeyPoints" minOccurs="0"/>
                <xsd:element ref="ns2:MediaServiceKeyPoints" minOccurs="0"/>
                <xsd:element ref="ns3:SharedWithUsers" minOccurs="0"/>
                <xsd:element ref="ns3:SharedWithDetails" minOccurs="0"/>
                <xsd:element ref="ns2:Receivedby4_x002f_4"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98e60-e6e5-4537-b22e-e6ccc536cb42" elementFormDefault="qualified">
    <xsd:import namespace="http://schemas.microsoft.com/office/2006/documentManagement/types"/>
    <xsd:import namespace="http://schemas.microsoft.com/office/infopath/2007/PartnerControls"/>
    <xsd:element name="Faculty" ma:index="8" nillable="true" ma:displayName="Faculty" ma:default="Management, Law and Social Sciences" ma:format="RadioButtons" ma:internalName="Faculty">
      <xsd:simpleType>
        <xsd:restriction base="dms:Choice">
          <xsd:enumeration value="Engineering and Informatics"/>
          <xsd:enumeration value="Health Studies"/>
          <xsd:enumeration value="International College"/>
          <xsd:enumeration value="Life Sciences"/>
          <xsd:enumeration value="Management, Law and Social Sciences"/>
        </xsd:restriction>
      </xsd:simpleType>
    </xsd:element>
    <xsd:element name="DocumentType" ma:index="9" nillable="true" ma:displayName="Document Type" ma:format="Dropdown" ma:internalName="DocumentType">
      <xsd:simpleType>
        <xsd:restriction base="dms:Choice">
          <xsd:enumeration value="Annual Monitoring Reports"/>
          <xsd:enumeration value="External Examiners Responses"/>
          <xsd:enumeration value="Curriculum Changes"/>
          <xsd:enumeration value="Programme Specification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evel" ma:index="12" nillable="true" ma:displayName="Level" ma:description="Undergraduate or Postgraduate" ma:internalName="Level">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Receivedby4_x002f_4" ma:index="17" nillable="true" ma:displayName="Received by 4/4" ma:format="Dropdown" ma:internalName="Receivedby4_x002f_4">
      <xsd:simpleType>
        <xsd:restriction base="dms:Text">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76074f5-1be8-4ced-b50d-89525c034c6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ff2422-4309-4701-8d89-85b64d7a771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9e8fcdf-9bc8-4b26-a273-f45b50a118b4}" ma:internalName="TaxCatchAll" ma:showField="CatchAllData" ma:web="87ff2422-4309-4701-8d89-85b64d7a77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2F2737-EE95-49E6-A738-EDB517BEB31A}">
  <ds:schemaRefs>
    <ds:schemaRef ds:uri="http://schemas.openxmlformats.org/officeDocument/2006/bibliography"/>
  </ds:schemaRefs>
</ds:datastoreItem>
</file>

<file path=customXml/itemProps2.xml><?xml version="1.0" encoding="utf-8"?>
<ds:datastoreItem xmlns:ds="http://schemas.openxmlformats.org/officeDocument/2006/customXml" ds:itemID="{79865C70-0C1A-4FF4-A0CE-870468ADF54A}">
  <ds:schemaRefs>
    <ds:schemaRef ds:uri="http://schemas.microsoft.com/office/2006/metadata/properties"/>
    <ds:schemaRef ds:uri="http://schemas.microsoft.com/office/infopath/2007/PartnerControls"/>
    <ds:schemaRef ds:uri="39a98e60-e6e5-4537-b22e-e6ccc536cb42"/>
  </ds:schemaRefs>
</ds:datastoreItem>
</file>

<file path=customXml/itemProps3.xml><?xml version="1.0" encoding="utf-8"?>
<ds:datastoreItem xmlns:ds="http://schemas.openxmlformats.org/officeDocument/2006/customXml" ds:itemID="{56CCAA47-B293-420C-9E2A-0FC48C32310E}">
  <ds:schemaRefs>
    <ds:schemaRef ds:uri="http://schemas.microsoft.com/sharepoint/v3/contenttype/forms"/>
  </ds:schemaRefs>
</ds:datastoreItem>
</file>

<file path=customXml/itemProps4.xml><?xml version="1.0" encoding="utf-8"?>
<ds:datastoreItem xmlns:ds="http://schemas.openxmlformats.org/officeDocument/2006/customXml" ds:itemID="{82A8ABFC-E880-4E72-97C6-45EB47BC35EB}"/>
</file>

<file path=docProps/app.xml><?xml version="1.0" encoding="utf-8"?>
<Properties xmlns="http://schemas.openxmlformats.org/officeDocument/2006/extended-properties" xmlns:vt="http://schemas.openxmlformats.org/officeDocument/2006/docPropsVTypes">
  <Template>Normal.dotm</Template>
  <TotalTime>65</TotalTime>
  <Pages>11</Pages>
  <Words>4500</Words>
  <Characters>25655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BSc Accounting and Finance Specification</vt:lpstr>
    </vt:vector>
  </TitlesOfParts>
  <Company/>
  <LinksUpToDate>false</LinksUpToDate>
  <CharactersWithSpaces>30095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BSc Accounting and Finance Specification</dc:title>
  <dc:creator>University of Bradford</dc:creator>
  <cp:lastModifiedBy>Alex Brown</cp:lastModifiedBy>
  <cp:revision>67</cp:revision>
  <cp:lastPrinted>2022-10-20T13:36:00Z</cp:lastPrinted>
  <dcterms:created xsi:type="dcterms:W3CDTF">2021-06-10T11:05:00Z</dcterms:created>
  <dcterms:modified xsi:type="dcterms:W3CDTF">2022-10-20T13:36:00Z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0x010100C3418D06B4972741B760549904638B74</vt:lpwstr>
  </property>
  <property fmtid="{D5CDD505-2E9C-101B-9397-08002B2CF9AE}" pid="3" name="ChangesApproved">
    <vt:lpwstr>Not reviewed</vt:lpwstr>
  </property>
</Properties>
</file>